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6"/>
        <w:gridCol w:w="4825"/>
      </w:tblGrid>
      <w:tr w:rsidR="00B579A1" w14:paraId="13F48199" w14:textId="77777777">
        <w:trPr>
          <w:trHeight w:val="1611"/>
        </w:trPr>
        <w:tc>
          <w:tcPr>
            <w:tcW w:w="4826" w:type="dxa"/>
          </w:tcPr>
          <w:p w14:paraId="3B8CA961" w14:textId="77777777" w:rsidR="00B579A1" w:rsidRDefault="00000000">
            <w:pPr>
              <w:pStyle w:val="TableParagraph"/>
              <w:ind w:left="962" w:right="998" w:hanging="5"/>
              <w:jc w:val="center"/>
              <w:rPr>
                <w:b/>
                <w:sz w:val="24"/>
              </w:rPr>
            </w:pPr>
            <w:r>
              <w:rPr>
                <w:b/>
                <w:sz w:val="24"/>
              </w:rPr>
              <w:t>Extract of Policy: Complaints</w:t>
            </w:r>
            <w:r>
              <w:rPr>
                <w:b/>
                <w:spacing w:val="-17"/>
                <w:sz w:val="24"/>
              </w:rPr>
              <w:t xml:space="preserve"> </w:t>
            </w:r>
            <w:r>
              <w:rPr>
                <w:b/>
                <w:sz w:val="24"/>
              </w:rPr>
              <w:t>management</w:t>
            </w:r>
          </w:p>
          <w:p w14:paraId="1E4AD305" w14:textId="77777777" w:rsidR="00B579A1" w:rsidRDefault="00000000">
            <w:pPr>
              <w:pStyle w:val="TableParagraph"/>
              <w:spacing w:before="272" w:line="242" w:lineRule="auto"/>
              <w:ind w:left="272" w:right="300" w:hanging="2"/>
              <w:jc w:val="center"/>
              <w:rPr>
                <w:b/>
                <w:sz w:val="24"/>
              </w:rPr>
            </w:pPr>
            <w:r>
              <w:rPr>
                <w:b/>
                <w:sz w:val="24"/>
              </w:rPr>
              <w:t xml:space="preserve">Groupama </w:t>
            </w:r>
            <w:proofErr w:type="spellStart"/>
            <w:r>
              <w:rPr>
                <w:b/>
                <w:sz w:val="24"/>
              </w:rPr>
              <w:t>Zastrahovane</w:t>
            </w:r>
            <w:proofErr w:type="spellEnd"/>
            <w:r>
              <w:rPr>
                <w:b/>
                <w:sz w:val="24"/>
              </w:rPr>
              <w:t xml:space="preserve"> EAD/ Groupama</w:t>
            </w:r>
            <w:r>
              <w:rPr>
                <w:b/>
                <w:spacing w:val="-17"/>
                <w:sz w:val="24"/>
              </w:rPr>
              <w:t xml:space="preserve"> </w:t>
            </w:r>
            <w:proofErr w:type="spellStart"/>
            <w:r>
              <w:rPr>
                <w:b/>
                <w:sz w:val="24"/>
              </w:rPr>
              <w:t>Zhivotozastrahovane</w:t>
            </w:r>
            <w:proofErr w:type="spellEnd"/>
            <w:r>
              <w:rPr>
                <w:b/>
                <w:spacing w:val="-17"/>
                <w:sz w:val="24"/>
              </w:rPr>
              <w:t xml:space="preserve"> </w:t>
            </w:r>
            <w:r>
              <w:rPr>
                <w:b/>
                <w:sz w:val="24"/>
              </w:rPr>
              <w:t>EAD</w:t>
            </w:r>
          </w:p>
        </w:tc>
        <w:tc>
          <w:tcPr>
            <w:tcW w:w="4825" w:type="dxa"/>
          </w:tcPr>
          <w:p w14:paraId="378E260F" w14:textId="77777777" w:rsidR="00B579A1" w:rsidRDefault="00000000">
            <w:pPr>
              <w:pStyle w:val="TableParagraph"/>
              <w:ind w:left="195" w:right="220"/>
              <w:jc w:val="center"/>
              <w:rPr>
                <w:b/>
                <w:sz w:val="24"/>
              </w:rPr>
            </w:pPr>
            <w:proofErr w:type="spellStart"/>
            <w:r>
              <w:rPr>
                <w:b/>
                <w:sz w:val="24"/>
              </w:rPr>
              <w:t>Извлечение</w:t>
            </w:r>
            <w:proofErr w:type="spellEnd"/>
            <w:r>
              <w:rPr>
                <w:b/>
                <w:spacing w:val="-17"/>
                <w:sz w:val="24"/>
              </w:rPr>
              <w:t xml:space="preserve"> </w:t>
            </w:r>
            <w:proofErr w:type="spellStart"/>
            <w:r>
              <w:rPr>
                <w:b/>
                <w:sz w:val="24"/>
              </w:rPr>
              <w:t>от</w:t>
            </w:r>
            <w:proofErr w:type="spellEnd"/>
            <w:r>
              <w:rPr>
                <w:b/>
                <w:spacing w:val="-17"/>
                <w:sz w:val="24"/>
              </w:rPr>
              <w:t xml:space="preserve"> </w:t>
            </w:r>
            <w:proofErr w:type="spellStart"/>
            <w:r>
              <w:rPr>
                <w:b/>
                <w:sz w:val="24"/>
              </w:rPr>
              <w:t>Политика</w:t>
            </w:r>
            <w:proofErr w:type="spellEnd"/>
            <w:r>
              <w:rPr>
                <w:b/>
                <w:sz w:val="24"/>
              </w:rPr>
              <w:t xml:space="preserve">: </w:t>
            </w:r>
            <w:proofErr w:type="spellStart"/>
            <w:r>
              <w:rPr>
                <w:b/>
                <w:sz w:val="24"/>
              </w:rPr>
              <w:t>Управление</w:t>
            </w:r>
            <w:proofErr w:type="spellEnd"/>
            <w:r>
              <w:rPr>
                <w:b/>
                <w:sz w:val="24"/>
              </w:rPr>
              <w:t xml:space="preserve"> </w:t>
            </w:r>
            <w:proofErr w:type="spellStart"/>
            <w:r>
              <w:rPr>
                <w:b/>
                <w:sz w:val="24"/>
              </w:rPr>
              <w:t>на</w:t>
            </w:r>
            <w:proofErr w:type="spellEnd"/>
            <w:r>
              <w:rPr>
                <w:b/>
                <w:sz w:val="24"/>
              </w:rPr>
              <w:t xml:space="preserve"> </w:t>
            </w:r>
            <w:proofErr w:type="spellStart"/>
            <w:r>
              <w:rPr>
                <w:b/>
                <w:sz w:val="24"/>
              </w:rPr>
              <w:t>жалби</w:t>
            </w:r>
            <w:proofErr w:type="spellEnd"/>
          </w:p>
          <w:p w14:paraId="6356CC9D" w14:textId="77777777" w:rsidR="00B579A1" w:rsidRDefault="00000000">
            <w:pPr>
              <w:pStyle w:val="TableParagraph"/>
              <w:spacing w:before="272" w:line="242" w:lineRule="auto"/>
              <w:ind w:left="301" w:right="322" w:firstLine="5"/>
              <w:jc w:val="center"/>
              <w:rPr>
                <w:b/>
                <w:sz w:val="24"/>
              </w:rPr>
            </w:pPr>
            <w:proofErr w:type="spellStart"/>
            <w:r>
              <w:rPr>
                <w:b/>
                <w:sz w:val="24"/>
              </w:rPr>
              <w:t>Групама</w:t>
            </w:r>
            <w:proofErr w:type="spellEnd"/>
            <w:r>
              <w:rPr>
                <w:b/>
                <w:sz w:val="24"/>
              </w:rPr>
              <w:t xml:space="preserve"> </w:t>
            </w:r>
            <w:proofErr w:type="spellStart"/>
            <w:r>
              <w:rPr>
                <w:b/>
                <w:sz w:val="24"/>
              </w:rPr>
              <w:t>Застраховане</w:t>
            </w:r>
            <w:proofErr w:type="spellEnd"/>
            <w:r>
              <w:rPr>
                <w:b/>
                <w:sz w:val="24"/>
              </w:rPr>
              <w:t xml:space="preserve"> ЕАД/ </w:t>
            </w:r>
            <w:proofErr w:type="spellStart"/>
            <w:r>
              <w:rPr>
                <w:b/>
                <w:sz w:val="24"/>
              </w:rPr>
              <w:t>Групама</w:t>
            </w:r>
            <w:proofErr w:type="spellEnd"/>
            <w:r>
              <w:rPr>
                <w:b/>
                <w:spacing w:val="-17"/>
                <w:sz w:val="24"/>
              </w:rPr>
              <w:t xml:space="preserve"> </w:t>
            </w:r>
            <w:proofErr w:type="spellStart"/>
            <w:r>
              <w:rPr>
                <w:b/>
                <w:sz w:val="24"/>
              </w:rPr>
              <w:t>Животозатсраховане</w:t>
            </w:r>
            <w:proofErr w:type="spellEnd"/>
            <w:r>
              <w:rPr>
                <w:b/>
                <w:spacing w:val="-17"/>
                <w:sz w:val="24"/>
              </w:rPr>
              <w:t xml:space="preserve"> </w:t>
            </w:r>
            <w:r>
              <w:rPr>
                <w:b/>
                <w:sz w:val="24"/>
              </w:rPr>
              <w:t>ЕАД</w:t>
            </w:r>
          </w:p>
        </w:tc>
      </w:tr>
      <w:tr w:rsidR="00B579A1" w14:paraId="4E32E8B4" w14:textId="77777777">
        <w:trPr>
          <w:trHeight w:val="3912"/>
        </w:trPr>
        <w:tc>
          <w:tcPr>
            <w:tcW w:w="4826" w:type="dxa"/>
            <w:tcBorders>
              <w:bottom w:val="nil"/>
            </w:tcBorders>
          </w:tcPr>
          <w:p w14:paraId="261C86E7" w14:textId="77777777" w:rsidR="00B579A1" w:rsidRDefault="00000000">
            <w:pPr>
              <w:pStyle w:val="TableParagraph"/>
              <w:spacing w:before="201" w:after="25"/>
              <w:ind w:left="678"/>
              <w:jc w:val="left"/>
              <w:rPr>
                <w:b/>
                <w:sz w:val="20"/>
              </w:rPr>
            </w:pPr>
            <w:r>
              <w:rPr>
                <w:b/>
                <w:sz w:val="20"/>
              </w:rPr>
              <w:t>I.</w:t>
            </w:r>
            <w:r>
              <w:rPr>
                <w:b/>
                <w:spacing w:val="-8"/>
                <w:sz w:val="20"/>
              </w:rPr>
              <w:t xml:space="preserve"> </w:t>
            </w:r>
            <w:r>
              <w:rPr>
                <w:b/>
                <w:sz w:val="20"/>
              </w:rPr>
              <w:t>GENERAL</w:t>
            </w:r>
            <w:r>
              <w:rPr>
                <w:b/>
                <w:spacing w:val="8"/>
                <w:sz w:val="20"/>
              </w:rPr>
              <w:t xml:space="preserve"> </w:t>
            </w:r>
            <w:r>
              <w:rPr>
                <w:b/>
                <w:spacing w:val="-2"/>
                <w:sz w:val="20"/>
              </w:rPr>
              <w:t>PROVISIONS</w:t>
            </w:r>
          </w:p>
          <w:p w14:paraId="2F7007DD" w14:textId="77777777" w:rsidR="00B579A1" w:rsidRDefault="00000000">
            <w:pPr>
              <w:pStyle w:val="TableParagraph"/>
              <w:spacing w:line="20" w:lineRule="exact"/>
              <w:ind w:left="77"/>
              <w:jc w:val="left"/>
              <w:rPr>
                <w:rFonts w:ascii="Times New Roman"/>
                <w:sz w:val="2"/>
              </w:rPr>
            </w:pPr>
            <w:r>
              <w:rPr>
                <w:rFonts w:ascii="Times New Roman"/>
                <w:noProof/>
                <w:sz w:val="2"/>
              </w:rPr>
              <mc:AlternateContent>
                <mc:Choice Requires="wpg">
                  <w:drawing>
                    <wp:inline distT="0" distB="0" distL="0" distR="0" wp14:anchorId="29A03265" wp14:editId="01BA2124">
                      <wp:extent cx="2840355" cy="508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0355" cy="5080"/>
                                <a:chOff x="0" y="0"/>
                                <a:chExt cx="2840355" cy="5080"/>
                              </a:xfrm>
                            </wpg:grpSpPr>
                            <wps:wsp>
                              <wps:cNvPr id="2" name="Graphic 2"/>
                              <wps:cNvSpPr/>
                              <wps:spPr>
                                <a:xfrm>
                                  <a:off x="0" y="0"/>
                                  <a:ext cx="2840355" cy="5080"/>
                                </a:xfrm>
                                <a:custGeom>
                                  <a:avLst/>
                                  <a:gdLst/>
                                  <a:ahLst/>
                                  <a:cxnLst/>
                                  <a:rect l="l" t="t" r="r" b="b"/>
                                  <a:pathLst>
                                    <a:path w="2840355" h="5080">
                                      <a:moveTo>
                                        <a:pt x="2840101" y="0"/>
                                      </a:moveTo>
                                      <a:lnTo>
                                        <a:pt x="0" y="0"/>
                                      </a:lnTo>
                                      <a:lnTo>
                                        <a:pt x="0" y="4762"/>
                                      </a:lnTo>
                                      <a:lnTo>
                                        <a:pt x="2840101" y="4762"/>
                                      </a:lnTo>
                                      <a:lnTo>
                                        <a:pt x="28401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824F46" id="Group 1" o:spid="_x0000_s1026" style="width:223.65pt;height:.4pt;mso-position-horizontal-relative:char;mso-position-vertical-relative:line" coordsize="284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">
                      <v:shape id="Graphic 2" o:spid="_x0000_s1027" style="position:absolute;width:28403;height:50;visibility:visible;mso-wrap-style:square;v-text-anchor:top" coordsize="28403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" path="m2840101,l,,,4762r2840101,l2840101,xe" fillcolor="black" stroked="f">
                        <v:path arrowok="t"/>
                      </v:shape>
                      <w10:anchorlock/>
                    </v:group>
                  </w:pict>
                </mc:Fallback>
              </mc:AlternateContent>
            </w:r>
          </w:p>
          <w:p w14:paraId="77EA68BF" w14:textId="77777777" w:rsidR="00B579A1" w:rsidRDefault="00000000">
            <w:pPr>
              <w:pStyle w:val="TableParagraph"/>
              <w:spacing w:before="122"/>
              <w:ind w:left="107" w:right="321"/>
              <w:jc w:val="left"/>
              <w:rPr>
                <w:sz w:val="20"/>
              </w:rPr>
            </w:pPr>
            <w:r>
              <w:rPr>
                <w:sz w:val="20"/>
              </w:rPr>
              <w:t>For</w:t>
            </w:r>
            <w:r>
              <w:rPr>
                <w:spacing w:val="-8"/>
                <w:sz w:val="20"/>
              </w:rPr>
              <w:t xml:space="preserve"> </w:t>
            </w:r>
            <w:r>
              <w:rPr>
                <w:sz w:val="20"/>
              </w:rPr>
              <w:t>the</w:t>
            </w:r>
            <w:r>
              <w:rPr>
                <w:spacing w:val="-1"/>
                <w:sz w:val="20"/>
              </w:rPr>
              <w:t xml:space="preserve"> </w:t>
            </w:r>
            <w:r>
              <w:rPr>
                <w:sz w:val="20"/>
              </w:rPr>
              <w:t>purposes</w:t>
            </w:r>
            <w:r>
              <w:rPr>
                <w:spacing w:val="-5"/>
                <w:sz w:val="20"/>
              </w:rPr>
              <w:t xml:space="preserve"> </w:t>
            </w:r>
            <w:r>
              <w:rPr>
                <w:sz w:val="20"/>
              </w:rPr>
              <w:t>of</w:t>
            </w:r>
            <w:r>
              <w:rPr>
                <w:spacing w:val="-5"/>
                <w:sz w:val="20"/>
              </w:rPr>
              <w:t xml:space="preserve"> </w:t>
            </w:r>
            <w:r>
              <w:rPr>
                <w:sz w:val="20"/>
              </w:rPr>
              <w:t>this</w:t>
            </w:r>
            <w:r>
              <w:rPr>
                <w:spacing w:val="-5"/>
                <w:sz w:val="20"/>
              </w:rPr>
              <w:t xml:space="preserve"> </w:t>
            </w:r>
            <w:r>
              <w:rPr>
                <w:sz w:val="20"/>
              </w:rPr>
              <w:t>Policy</w:t>
            </w:r>
            <w:r>
              <w:rPr>
                <w:spacing w:val="-5"/>
                <w:sz w:val="20"/>
              </w:rPr>
              <w:t xml:space="preserve"> </w:t>
            </w:r>
            <w:r>
              <w:rPr>
                <w:sz w:val="20"/>
              </w:rPr>
              <w:t>and</w:t>
            </w:r>
            <w:r>
              <w:rPr>
                <w:spacing w:val="-1"/>
                <w:sz w:val="20"/>
              </w:rPr>
              <w:t xml:space="preserve"> </w:t>
            </w:r>
            <w:r>
              <w:rPr>
                <w:sz w:val="20"/>
              </w:rPr>
              <w:t>in</w:t>
            </w:r>
            <w:r>
              <w:rPr>
                <w:spacing w:val="-8"/>
                <w:sz w:val="20"/>
              </w:rPr>
              <w:t xml:space="preserve"> </w:t>
            </w:r>
            <w:r>
              <w:rPr>
                <w:sz w:val="20"/>
              </w:rPr>
              <w:t>accordance with the EIOPA</w:t>
            </w:r>
            <w:r>
              <w:rPr>
                <w:sz w:val="20"/>
                <w:vertAlign w:val="superscript"/>
              </w:rPr>
              <w:t>1</w:t>
            </w:r>
            <w:r>
              <w:rPr>
                <w:sz w:val="20"/>
              </w:rPr>
              <w:t xml:space="preserve"> Guidelines on Complaints Handling by Insurance Undertakings (EIOPA-</w:t>
            </w:r>
            <w:r>
              <w:rPr>
                <w:spacing w:val="-2"/>
                <w:sz w:val="20"/>
              </w:rPr>
              <w:t>BoS-12/069):</w:t>
            </w:r>
          </w:p>
          <w:p w14:paraId="76C161D1" w14:textId="77777777" w:rsidR="00B579A1" w:rsidRDefault="00000000">
            <w:pPr>
              <w:pStyle w:val="TableParagraph"/>
              <w:numPr>
                <w:ilvl w:val="0"/>
                <w:numId w:val="18"/>
              </w:numPr>
              <w:tabs>
                <w:tab w:val="left" w:pos="422"/>
              </w:tabs>
              <w:spacing w:before="55"/>
              <w:ind w:right="293"/>
              <w:jc w:val="left"/>
              <w:rPr>
                <w:sz w:val="20"/>
              </w:rPr>
            </w:pPr>
            <w:r>
              <w:rPr>
                <w:sz w:val="20"/>
              </w:rPr>
              <w:t>Complaint means a statement of dissatisfaction</w:t>
            </w:r>
            <w:r>
              <w:rPr>
                <w:spacing w:val="-1"/>
                <w:sz w:val="20"/>
              </w:rPr>
              <w:t xml:space="preserve"> </w:t>
            </w:r>
            <w:r>
              <w:rPr>
                <w:sz w:val="20"/>
              </w:rPr>
              <w:t>addressed</w:t>
            </w:r>
            <w:r>
              <w:rPr>
                <w:spacing w:val="-9"/>
                <w:sz w:val="20"/>
              </w:rPr>
              <w:t xml:space="preserve"> </w:t>
            </w:r>
            <w:r>
              <w:rPr>
                <w:sz w:val="20"/>
              </w:rPr>
              <w:t>to</w:t>
            </w:r>
            <w:r>
              <w:rPr>
                <w:spacing w:val="-6"/>
                <w:sz w:val="20"/>
              </w:rPr>
              <w:t xml:space="preserve"> </w:t>
            </w:r>
            <w:proofErr w:type="gramStart"/>
            <w:r>
              <w:rPr>
                <w:sz w:val="20"/>
              </w:rPr>
              <w:t>an</w:t>
            </w:r>
            <w:proofErr w:type="gramEnd"/>
            <w:r>
              <w:rPr>
                <w:spacing w:val="-8"/>
                <w:sz w:val="20"/>
              </w:rPr>
              <w:t xml:space="preserve"> </w:t>
            </w:r>
            <w:r>
              <w:rPr>
                <w:sz w:val="20"/>
              </w:rPr>
              <w:t>Company</w:t>
            </w:r>
            <w:r>
              <w:rPr>
                <w:spacing w:val="-4"/>
                <w:sz w:val="20"/>
              </w:rPr>
              <w:t xml:space="preserve"> </w:t>
            </w:r>
            <w:r>
              <w:rPr>
                <w:sz w:val="20"/>
              </w:rPr>
              <w:t>by</w:t>
            </w:r>
            <w:r>
              <w:rPr>
                <w:spacing w:val="-5"/>
                <w:sz w:val="20"/>
              </w:rPr>
              <w:t xml:space="preserve"> </w:t>
            </w:r>
            <w:r>
              <w:rPr>
                <w:sz w:val="20"/>
              </w:rPr>
              <w:t>a person relating to the insurance contract or service he/she has been provided</w:t>
            </w:r>
            <w:r>
              <w:rPr>
                <w:spacing w:val="-8"/>
                <w:sz w:val="20"/>
              </w:rPr>
              <w:t xml:space="preserve"> </w:t>
            </w:r>
            <w:r>
              <w:rPr>
                <w:sz w:val="20"/>
              </w:rPr>
              <w:t>with. In</w:t>
            </w:r>
            <w:r>
              <w:rPr>
                <w:spacing w:val="-8"/>
                <w:sz w:val="20"/>
              </w:rPr>
              <w:t xml:space="preserve"> </w:t>
            </w:r>
            <w:r>
              <w:rPr>
                <w:sz w:val="20"/>
              </w:rPr>
              <w:t>this respect complaints handling should be differentiated from claims handling as well as from simple requests for execution of the contract, information or clarification.</w:t>
            </w:r>
          </w:p>
        </w:tc>
        <w:tc>
          <w:tcPr>
            <w:tcW w:w="4825" w:type="dxa"/>
            <w:tcBorders>
              <w:bottom w:val="nil"/>
            </w:tcBorders>
          </w:tcPr>
          <w:p w14:paraId="73D287A2" w14:textId="77777777" w:rsidR="00B579A1" w:rsidRDefault="00000000">
            <w:pPr>
              <w:pStyle w:val="TableParagraph"/>
              <w:spacing w:before="201" w:after="25"/>
              <w:ind w:left="676"/>
              <w:jc w:val="left"/>
              <w:rPr>
                <w:b/>
                <w:sz w:val="20"/>
              </w:rPr>
            </w:pPr>
            <w:r>
              <w:rPr>
                <w:b/>
                <w:sz w:val="20"/>
              </w:rPr>
              <w:t>I.</w:t>
            </w:r>
            <w:r>
              <w:rPr>
                <w:b/>
                <w:spacing w:val="-3"/>
                <w:sz w:val="20"/>
              </w:rPr>
              <w:t xml:space="preserve"> </w:t>
            </w:r>
            <w:r>
              <w:rPr>
                <w:b/>
                <w:sz w:val="20"/>
              </w:rPr>
              <w:t>ОБЩИ</w:t>
            </w:r>
            <w:r>
              <w:rPr>
                <w:b/>
                <w:spacing w:val="-2"/>
                <w:sz w:val="20"/>
              </w:rPr>
              <w:t xml:space="preserve"> РАЗПОРЕДБИ</w:t>
            </w:r>
          </w:p>
          <w:p w14:paraId="6EAA43AA" w14:textId="77777777" w:rsidR="00B579A1" w:rsidRDefault="00000000">
            <w:pPr>
              <w:pStyle w:val="TableParagraph"/>
              <w:spacing w:line="20" w:lineRule="exact"/>
              <w:ind w:left="77"/>
              <w:jc w:val="left"/>
              <w:rPr>
                <w:rFonts w:ascii="Times New Roman"/>
                <w:sz w:val="2"/>
              </w:rPr>
            </w:pPr>
            <w:r>
              <w:rPr>
                <w:rFonts w:ascii="Times New Roman"/>
                <w:noProof/>
                <w:sz w:val="2"/>
              </w:rPr>
              <mc:AlternateContent>
                <mc:Choice Requires="wpg">
                  <w:drawing>
                    <wp:inline distT="0" distB="0" distL="0" distR="0" wp14:anchorId="5C960A63" wp14:editId="03196D89">
                      <wp:extent cx="2840355" cy="508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0355" cy="5080"/>
                                <a:chOff x="0" y="0"/>
                                <a:chExt cx="2840355" cy="5080"/>
                              </a:xfrm>
                            </wpg:grpSpPr>
                            <wps:wsp>
                              <wps:cNvPr id="4" name="Graphic 4"/>
                              <wps:cNvSpPr/>
                              <wps:spPr>
                                <a:xfrm>
                                  <a:off x="0" y="0"/>
                                  <a:ext cx="2840355" cy="5080"/>
                                </a:xfrm>
                                <a:custGeom>
                                  <a:avLst/>
                                  <a:gdLst/>
                                  <a:ahLst/>
                                  <a:cxnLst/>
                                  <a:rect l="l" t="t" r="r" b="b"/>
                                  <a:pathLst>
                                    <a:path w="2840355" h="5080">
                                      <a:moveTo>
                                        <a:pt x="2840100" y="0"/>
                                      </a:moveTo>
                                      <a:lnTo>
                                        <a:pt x="0" y="0"/>
                                      </a:lnTo>
                                      <a:lnTo>
                                        <a:pt x="0" y="4762"/>
                                      </a:lnTo>
                                      <a:lnTo>
                                        <a:pt x="2840100" y="4762"/>
                                      </a:lnTo>
                                      <a:lnTo>
                                        <a:pt x="28401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FC29F8" id="Group 3" o:spid="_x0000_s1026" style="width:223.65pt;height:.4pt;mso-position-horizontal-relative:char;mso-position-vertical-relative:line" coordsize="284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">
                      <v:shape id="Graphic 4" o:spid="_x0000_s1027" style="position:absolute;width:28403;height:50;visibility:visible;mso-wrap-style:square;v-text-anchor:top" coordsize="28403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" path="m2840100,l,,,4762r2840100,l2840100,xe" fillcolor="black" stroked="f">
                        <v:path arrowok="t"/>
                      </v:shape>
                      <w10:anchorlock/>
                    </v:group>
                  </w:pict>
                </mc:Fallback>
              </mc:AlternateContent>
            </w:r>
          </w:p>
          <w:p w14:paraId="14F2CDAB" w14:textId="77777777" w:rsidR="00B579A1" w:rsidRDefault="00000000">
            <w:pPr>
              <w:pStyle w:val="TableParagraph"/>
              <w:spacing w:before="122"/>
              <w:ind w:right="130"/>
              <w:rPr>
                <w:sz w:val="20"/>
              </w:rPr>
            </w:pPr>
            <w:proofErr w:type="spellStart"/>
            <w:r>
              <w:rPr>
                <w:sz w:val="20"/>
              </w:rPr>
              <w:t>По</w:t>
            </w:r>
            <w:proofErr w:type="spellEnd"/>
            <w:r>
              <w:rPr>
                <w:sz w:val="20"/>
              </w:rPr>
              <w:t xml:space="preserve"> </w:t>
            </w:r>
            <w:proofErr w:type="spellStart"/>
            <w:r>
              <w:rPr>
                <w:sz w:val="20"/>
              </w:rPr>
              <w:t>смисъла</w:t>
            </w:r>
            <w:proofErr w:type="spellEnd"/>
            <w:r>
              <w:rPr>
                <w:sz w:val="20"/>
              </w:rPr>
              <w:t xml:space="preserve"> </w:t>
            </w:r>
            <w:proofErr w:type="spellStart"/>
            <w:r>
              <w:rPr>
                <w:sz w:val="20"/>
              </w:rPr>
              <w:t>на</w:t>
            </w:r>
            <w:proofErr w:type="spellEnd"/>
            <w:r>
              <w:rPr>
                <w:sz w:val="20"/>
              </w:rPr>
              <w:t xml:space="preserve"> </w:t>
            </w:r>
            <w:proofErr w:type="spellStart"/>
            <w:r>
              <w:rPr>
                <w:sz w:val="20"/>
              </w:rPr>
              <w:t>тази</w:t>
            </w:r>
            <w:proofErr w:type="spellEnd"/>
            <w:r>
              <w:rPr>
                <w:sz w:val="20"/>
              </w:rPr>
              <w:t xml:space="preserve"> </w:t>
            </w:r>
            <w:proofErr w:type="spellStart"/>
            <w:r>
              <w:rPr>
                <w:sz w:val="20"/>
              </w:rPr>
              <w:t>политика</w:t>
            </w:r>
            <w:proofErr w:type="spellEnd"/>
            <w:r>
              <w:rPr>
                <w:sz w:val="20"/>
              </w:rPr>
              <w:t xml:space="preserve"> и </w:t>
            </w:r>
            <w:proofErr w:type="spellStart"/>
            <w:r>
              <w:rPr>
                <w:sz w:val="20"/>
              </w:rPr>
              <w:t>съгласно</w:t>
            </w:r>
            <w:proofErr w:type="spellEnd"/>
            <w:r>
              <w:rPr>
                <w:sz w:val="20"/>
              </w:rPr>
              <w:t xml:space="preserve"> </w:t>
            </w:r>
            <w:proofErr w:type="spellStart"/>
            <w:r>
              <w:rPr>
                <w:sz w:val="20"/>
              </w:rPr>
              <w:t>Насоките</w:t>
            </w:r>
            <w:proofErr w:type="spellEnd"/>
            <w:r>
              <w:rPr>
                <w:sz w:val="20"/>
              </w:rPr>
              <w:t xml:space="preserve"> </w:t>
            </w:r>
            <w:proofErr w:type="spellStart"/>
            <w:r>
              <w:rPr>
                <w:sz w:val="20"/>
              </w:rPr>
              <w:t>на</w:t>
            </w:r>
            <w:proofErr w:type="spellEnd"/>
            <w:r>
              <w:rPr>
                <w:sz w:val="20"/>
              </w:rPr>
              <w:t xml:space="preserve"> ЕОЗППО</w:t>
            </w:r>
            <w:r>
              <w:rPr>
                <w:sz w:val="20"/>
                <w:vertAlign w:val="superscript"/>
              </w:rPr>
              <w:t>2</w:t>
            </w:r>
            <w:r>
              <w:rPr>
                <w:sz w:val="20"/>
              </w:rPr>
              <w:t xml:space="preserve"> </w:t>
            </w:r>
            <w:proofErr w:type="spellStart"/>
            <w:r>
              <w:rPr>
                <w:sz w:val="20"/>
              </w:rPr>
              <w:t>относно</w:t>
            </w:r>
            <w:proofErr w:type="spellEnd"/>
            <w:r>
              <w:rPr>
                <w:sz w:val="20"/>
              </w:rPr>
              <w:t xml:space="preserve"> </w:t>
            </w:r>
            <w:proofErr w:type="spellStart"/>
            <w:r>
              <w:rPr>
                <w:sz w:val="20"/>
              </w:rPr>
              <w:t>разглеждането</w:t>
            </w:r>
            <w:proofErr w:type="spellEnd"/>
            <w:r>
              <w:rPr>
                <w:sz w:val="20"/>
              </w:rPr>
              <w:t xml:space="preserve"> </w:t>
            </w:r>
            <w:proofErr w:type="spellStart"/>
            <w:r>
              <w:rPr>
                <w:sz w:val="20"/>
              </w:rPr>
              <w:t>на</w:t>
            </w:r>
            <w:proofErr w:type="spellEnd"/>
            <w:r>
              <w:rPr>
                <w:sz w:val="20"/>
              </w:rPr>
              <w:t xml:space="preserve"> </w:t>
            </w:r>
            <w:proofErr w:type="spellStart"/>
            <w:r>
              <w:rPr>
                <w:sz w:val="20"/>
              </w:rPr>
              <w:t>жалби</w:t>
            </w:r>
            <w:proofErr w:type="spellEnd"/>
            <w:r>
              <w:rPr>
                <w:sz w:val="20"/>
              </w:rPr>
              <w:t xml:space="preserve"> </w:t>
            </w:r>
            <w:proofErr w:type="spellStart"/>
            <w:r>
              <w:rPr>
                <w:sz w:val="20"/>
              </w:rPr>
              <w:t>от</w:t>
            </w:r>
            <w:proofErr w:type="spellEnd"/>
            <w:r>
              <w:rPr>
                <w:sz w:val="20"/>
              </w:rPr>
              <w:t xml:space="preserve"> </w:t>
            </w:r>
            <w:proofErr w:type="spellStart"/>
            <w:r>
              <w:rPr>
                <w:sz w:val="20"/>
              </w:rPr>
              <w:t>застрахователни</w:t>
            </w:r>
            <w:proofErr w:type="spellEnd"/>
            <w:r>
              <w:rPr>
                <w:sz w:val="20"/>
              </w:rPr>
              <w:t xml:space="preserve"> </w:t>
            </w:r>
            <w:proofErr w:type="spellStart"/>
            <w:r>
              <w:rPr>
                <w:sz w:val="20"/>
              </w:rPr>
              <w:t>предприятия</w:t>
            </w:r>
            <w:proofErr w:type="spellEnd"/>
            <w:r>
              <w:rPr>
                <w:sz w:val="20"/>
              </w:rPr>
              <w:t xml:space="preserve"> </w:t>
            </w:r>
            <w:r>
              <w:rPr>
                <w:spacing w:val="-2"/>
                <w:sz w:val="20"/>
              </w:rPr>
              <w:t>(EIOPA-BoS-12/069):</w:t>
            </w:r>
          </w:p>
          <w:p w14:paraId="41C8C4CE" w14:textId="77777777" w:rsidR="00B579A1" w:rsidRDefault="00000000">
            <w:pPr>
              <w:pStyle w:val="TableParagraph"/>
              <w:numPr>
                <w:ilvl w:val="0"/>
                <w:numId w:val="17"/>
              </w:numPr>
              <w:tabs>
                <w:tab w:val="left" w:pos="421"/>
                <w:tab w:val="left" w:pos="2852"/>
                <w:tab w:val="left" w:pos="4337"/>
              </w:tabs>
              <w:spacing w:before="55"/>
              <w:ind w:left="421" w:right="122"/>
              <w:rPr>
                <w:sz w:val="20"/>
              </w:rPr>
            </w:pPr>
            <w:proofErr w:type="spellStart"/>
            <w:r>
              <w:rPr>
                <w:sz w:val="20"/>
              </w:rPr>
              <w:t>Жалба</w:t>
            </w:r>
            <w:proofErr w:type="spellEnd"/>
            <w:r>
              <w:rPr>
                <w:sz w:val="20"/>
              </w:rPr>
              <w:t xml:space="preserve"> </w:t>
            </w:r>
            <w:proofErr w:type="spellStart"/>
            <w:r>
              <w:rPr>
                <w:sz w:val="20"/>
              </w:rPr>
              <w:t>означава</w:t>
            </w:r>
            <w:proofErr w:type="spellEnd"/>
            <w:r>
              <w:rPr>
                <w:sz w:val="20"/>
              </w:rPr>
              <w:t xml:space="preserve"> </w:t>
            </w:r>
            <w:proofErr w:type="spellStart"/>
            <w:r>
              <w:rPr>
                <w:sz w:val="20"/>
              </w:rPr>
              <w:t>изявление</w:t>
            </w:r>
            <w:proofErr w:type="spellEnd"/>
            <w:r>
              <w:rPr>
                <w:sz w:val="20"/>
              </w:rPr>
              <w:t xml:space="preserve"> </w:t>
            </w:r>
            <w:proofErr w:type="spellStart"/>
            <w:r>
              <w:rPr>
                <w:sz w:val="20"/>
              </w:rPr>
              <w:t>за</w:t>
            </w:r>
            <w:proofErr w:type="spellEnd"/>
            <w:r>
              <w:rPr>
                <w:sz w:val="20"/>
              </w:rPr>
              <w:t xml:space="preserve"> </w:t>
            </w:r>
            <w:proofErr w:type="spellStart"/>
            <w:r>
              <w:rPr>
                <w:spacing w:val="-2"/>
                <w:sz w:val="20"/>
              </w:rPr>
              <w:t>неудовлетворение</w:t>
            </w:r>
            <w:proofErr w:type="spellEnd"/>
            <w:r>
              <w:rPr>
                <w:spacing w:val="-2"/>
                <w:sz w:val="20"/>
              </w:rPr>
              <w:t>,</w:t>
            </w:r>
            <w:r>
              <w:rPr>
                <w:sz w:val="20"/>
              </w:rPr>
              <w:tab/>
            </w:r>
            <w:proofErr w:type="spellStart"/>
            <w:r>
              <w:rPr>
                <w:spacing w:val="-2"/>
                <w:sz w:val="20"/>
              </w:rPr>
              <w:t>насочено</w:t>
            </w:r>
            <w:proofErr w:type="spellEnd"/>
            <w:r>
              <w:rPr>
                <w:sz w:val="20"/>
              </w:rPr>
              <w:tab/>
            </w:r>
            <w:proofErr w:type="spellStart"/>
            <w:r>
              <w:rPr>
                <w:spacing w:val="-4"/>
                <w:sz w:val="20"/>
              </w:rPr>
              <w:t>към</w:t>
            </w:r>
            <w:proofErr w:type="spellEnd"/>
            <w:r>
              <w:rPr>
                <w:spacing w:val="-4"/>
                <w:sz w:val="20"/>
              </w:rPr>
              <w:t xml:space="preserve"> </w:t>
            </w:r>
            <w:proofErr w:type="spellStart"/>
            <w:r>
              <w:rPr>
                <w:sz w:val="20"/>
              </w:rPr>
              <w:t>Дружеството</w:t>
            </w:r>
            <w:proofErr w:type="spellEnd"/>
            <w:r>
              <w:rPr>
                <w:sz w:val="20"/>
              </w:rPr>
              <w:t xml:space="preserve">, </w:t>
            </w:r>
            <w:proofErr w:type="spellStart"/>
            <w:r>
              <w:rPr>
                <w:sz w:val="20"/>
              </w:rPr>
              <w:t>от</w:t>
            </w:r>
            <w:proofErr w:type="spellEnd"/>
            <w:r>
              <w:rPr>
                <w:sz w:val="20"/>
              </w:rPr>
              <w:t xml:space="preserve"> </w:t>
            </w:r>
            <w:proofErr w:type="spellStart"/>
            <w:r>
              <w:rPr>
                <w:sz w:val="20"/>
              </w:rPr>
              <w:t>лице</w:t>
            </w:r>
            <w:proofErr w:type="spellEnd"/>
            <w:r>
              <w:rPr>
                <w:sz w:val="20"/>
              </w:rPr>
              <w:t xml:space="preserve"> </w:t>
            </w:r>
            <w:proofErr w:type="spellStart"/>
            <w:r>
              <w:rPr>
                <w:sz w:val="20"/>
              </w:rPr>
              <w:t>по</w:t>
            </w:r>
            <w:proofErr w:type="spellEnd"/>
            <w:r>
              <w:rPr>
                <w:sz w:val="20"/>
              </w:rPr>
              <w:t xml:space="preserve"> </w:t>
            </w:r>
            <w:proofErr w:type="spellStart"/>
            <w:r>
              <w:rPr>
                <w:sz w:val="20"/>
              </w:rPr>
              <w:t>отношение</w:t>
            </w:r>
            <w:proofErr w:type="spellEnd"/>
            <w:r>
              <w:rPr>
                <w:sz w:val="20"/>
              </w:rPr>
              <w:t xml:space="preserve"> </w:t>
            </w:r>
            <w:proofErr w:type="spellStart"/>
            <w:r>
              <w:rPr>
                <w:sz w:val="20"/>
              </w:rPr>
              <w:t>на</w:t>
            </w:r>
            <w:proofErr w:type="spellEnd"/>
            <w:r>
              <w:rPr>
                <w:sz w:val="20"/>
              </w:rPr>
              <w:t xml:space="preserve"> </w:t>
            </w:r>
            <w:proofErr w:type="spellStart"/>
            <w:r>
              <w:rPr>
                <w:sz w:val="20"/>
              </w:rPr>
              <w:t>застрахователен</w:t>
            </w:r>
            <w:proofErr w:type="spellEnd"/>
            <w:r>
              <w:rPr>
                <w:sz w:val="20"/>
              </w:rPr>
              <w:t xml:space="preserve"> </w:t>
            </w:r>
            <w:proofErr w:type="spellStart"/>
            <w:r>
              <w:rPr>
                <w:sz w:val="20"/>
              </w:rPr>
              <w:t>договор</w:t>
            </w:r>
            <w:proofErr w:type="spellEnd"/>
            <w:r>
              <w:rPr>
                <w:sz w:val="20"/>
              </w:rPr>
              <w:t xml:space="preserve"> </w:t>
            </w:r>
            <w:proofErr w:type="spellStart"/>
            <w:r>
              <w:rPr>
                <w:sz w:val="20"/>
              </w:rPr>
              <w:t>или</w:t>
            </w:r>
            <w:proofErr w:type="spellEnd"/>
            <w:r>
              <w:rPr>
                <w:sz w:val="20"/>
              </w:rPr>
              <w:t xml:space="preserve"> </w:t>
            </w:r>
            <w:proofErr w:type="spellStart"/>
            <w:r>
              <w:rPr>
                <w:sz w:val="20"/>
              </w:rPr>
              <w:t>услуга</w:t>
            </w:r>
            <w:proofErr w:type="spellEnd"/>
            <w:r>
              <w:rPr>
                <w:sz w:val="20"/>
              </w:rPr>
              <w:t xml:space="preserve">, </w:t>
            </w:r>
            <w:proofErr w:type="spellStart"/>
            <w:r>
              <w:rPr>
                <w:sz w:val="20"/>
              </w:rPr>
              <w:t>която</w:t>
            </w:r>
            <w:proofErr w:type="spellEnd"/>
            <w:r>
              <w:rPr>
                <w:sz w:val="20"/>
              </w:rPr>
              <w:t xml:space="preserve"> </w:t>
            </w:r>
            <w:proofErr w:type="spellStart"/>
            <w:r>
              <w:rPr>
                <w:sz w:val="20"/>
              </w:rPr>
              <w:t>му</w:t>
            </w:r>
            <w:proofErr w:type="spellEnd"/>
            <w:r>
              <w:rPr>
                <w:sz w:val="20"/>
              </w:rPr>
              <w:t xml:space="preserve">/ѝ е </w:t>
            </w:r>
            <w:proofErr w:type="spellStart"/>
            <w:r>
              <w:rPr>
                <w:sz w:val="20"/>
              </w:rPr>
              <w:t>предоставена</w:t>
            </w:r>
            <w:proofErr w:type="spellEnd"/>
            <w:r>
              <w:rPr>
                <w:sz w:val="20"/>
              </w:rPr>
              <w:t xml:space="preserve">. В </w:t>
            </w:r>
            <w:proofErr w:type="spellStart"/>
            <w:r>
              <w:rPr>
                <w:sz w:val="20"/>
              </w:rPr>
              <w:t>тази</w:t>
            </w:r>
            <w:proofErr w:type="spellEnd"/>
            <w:r>
              <w:rPr>
                <w:sz w:val="20"/>
              </w:rPr>
              <w:t xml:space="preserve"> </w:t>
            </w:r>
            <w:proofErr w:type="spellStart"/>
            <w:r>
              <w:rPr>
                <w:sz w:val="20"/>
              </w:rPr>
              <w:t>връзка</w:t>
            </w:r>
            <w:proofErr w:type="spellEnd"/>
            <w:r>
              <w:rPr>
                <w:sz w:val="20"/>
              </w:rPr>
              <w:t xml:space="preserve"> </w:t>
            </w:r>
            <w:proofErr w:type="spellStart"/>
            <w:r>
              <w:rPr>
                <w:sz w:val="20"/>
              </w:rPr>
              <w:t>разглеждането</w:t>
            </w:r>
            <w:proofErr w:type="spellEnd"/>
            <w:r>
              <w:rPr>
                <w:sz w:val="20"/>
              </w:rPr>
              <w:t xml:space="preserve"> </w:t>
            </w:r>
            <w:proofErr w:type="spellStart"/>
            <w:r>
              <w:rPr>
                <w:sz w:val="20"/>
              </w:rPr>
              <w:t>на</w:t>
            </w:r>
            <w:proofErr w:type="spellEnd"/>
            <w:r>
              <w:rPr>
                <w:sz w:val="20"/>
              </w:rPr>
              <w:t xml:space="preserve"> </w:t>
            </w:r>
            <w:proofErr w:type="spellStart"/>
            <w:r>
              <w:rPr>
                <w:sz w:val="20"/>
              </w:rPr>
              <w:t>жалби</w:t>
            </w:r>
            <w:proofErr w:type="spellEnd"/>
            <w:r>
              <w:rPr>
                <w:sz w:val="20"/>
              </w:rPr>
              <w:t xml:space="preserve"> </w:t>
            </w:r>
            <w:proofErr w:type="spellStart"/>
            <w:r>
              <w:rPr>
                <w:sz w:val="20"/>
              </w:rPr>
              <w:t>следва</w:t>
            </w:r>
            <w:proofErr w:type="spellEnd"/>
            <w:r>
              <w:rPr>
                <w:sz w:val="20"/>
              </w:rPr>
              <w:t xml:space="preserve"> </w:t>
            </w:r>
            <w:proofErr w:type="spellStart"/>
            <w:r>
              <w:rPr>
                <w:sz w:val="20"/>
              </w:rPr>
              <w:t>да</w:t>
            </w:r>
            <w:proofErr w:type="spellEnd"/>
            <w:r>
              <w:rPr>
                <w:sz w:val="20"/>
              </w:rPr>
              <w:t xml:space="preserve"> </w:t>
            </w:r>
            <w:proofErr w:type="spellStart"/>
            <w:r>
              <w:rPr>
                <w:sz w:val="20"/>
              </w:rPr>
              <w:t>се</w:t>
            </w:r>
            <w:proofErr w:type="spellEnd"/>
            <w:r>
              <w:rPr>
                <w:sz w:val="20"/>
              </w:rPr>
              <w:t xml:space="preserve"> </w:t>
            </w:r>
            <w:proofErr w:type="spellStart"/>
            <w:r>
              <w:rPr>
                <w:sz w:val="20"/>
              </w:rPr>
              <w:t>разграничава</w:t>
            </w:r>
            <w:proofErr w:type="spellEnd"/>
            <w:r>
              <w:rPr>
                <w:sz w:val="20"/>
              </w:rPr>
              <w:t xml:space="preserve"> </w:t>
            </w:r>
            <w:proofErr w:type="spellStart"/>
            <w:r>
              <w:rPr>
                <w:sz w:val="20"/>
              </w:rPr>
              <w:t>от</w:t>
            </w:r>
            <w:proofErr w:type="spellEnd"/>
            <w:r>
              <w:rPr>
                <w:sz w:val="20"/>
              </w:rPr>
              <w:t xml:space="preserve"> </w:t>
            </w:r>
            <w:proofErr w:type="spellStart"/>
            <w:r>
              <w:rPr>
                <w:sz w:val="20"/>
              </w:rPr>
              <w:t>разглеждането</w:t>
            </w:r>
            <w:proofErr w:type="spellEnd"/>
            <w:r>
              <w:rPr>
                <w:sz w:val="20"/>
              </w:rPr>
              <w:t xml:space="preserve"> </w:t>
            </w:r>
            <w:proofErr w:type="spellStart"/>
            <w:r>
              <w:rPr>
                <w:sz w:val="20"/>
              </w:rPr>
              <w:t>на</w:t>
            </w:r>
            <w:proofErr w:type="spellEnd"/>
            <w:r>
              <w:rPr>
                <w:sz w:val="20"/>
              </w:rPr>
              <w:t xml:space="preserve"> </w:t>
            </w:r>
            <w:proofErr w:type="spellStart"/>
            <w:r>
              <w:rPr>
                <w:sz w:val="20"/>
              </w:rPr>
              <w:t>претенции</w:t>
            </w:r>
            <w:proofErr w:type="spellEnd"/>
            <w:r>
              <w:rPr>
                <w:sz w:val="20"/>
              </w:rPr>
              <w:t xml:space="preserve">, </w:t>
            </w:r>
            <w:proofErr w:type="spellStart"/>
            <w:r>
              <w:rPr>
                <w:sz w:val="20"/>
              </w:rPr>
              <w:t>както</w:t>
            </w:r>
            <w:proofErr w:type="spellEnd"/>
            <w:r>
              <w:rPr>
                <w:sz w:val="20"/>
              </w:rPr>
              <w:t xml:space="preserve"> и </w:t>
            </w:r>
            <w:proofErr w:type="spellStart"/>
            <w:r>
              <w:rPr>
                <w:sz w:val="20"/>
              </w:rPr>
              <w:t>от</w:t>
            </w:r>
            <w:proofErr w:type="spellEnd"/>
            <w:r>
              <w:rPr>
                <w:sz w:val="20"/>
              </w:rPr>
              <w:t xml:space="preserve"> </w:t>
            </w:r>
            <w:proofErr w:type="spellStart"/>
            <w:r>
              <w:rPr>
                <w:sz w:val="20"/>
              </w:rPr>
              <w:t>обикновените</w:t>
            </w:r>
            <w:proofErr w:type="spellEnd"/>
            <w:r>
              <w:rPr>
                <w:sz w:val="20"/>
              </w:rPr>
              <w:t xml:space="preserve"> </w:t>
            </w:r>
            <w:proofErr w:type="spellStart"/>
            <w:r>
              <w:rPr>
                <w:sz w:val="20"/>
              </w:rPr>
              <w:t>искания</w:t>
            </w:r>
            <w:proofErr w:type="spellEnd"/>
            <w:r>
              <w:rPr>
                <w:sz w:val="20"/>
              </w:rPr>
              <w:t xml:space="preserve"> </w:t>
            </w:r>
            <w:proofErr w:type="spellStart"/>
            <w:r>
              <w:rPr>
                <w:sz w:val="20"/>
              </w:rPr>
              <w:t>за</w:t>
            </w:r>
            <w:proofErr w:type="spellEnd"/>
            <w:r>
              <w:rPr>
                <w:sz w:val="20"/>
              </w:rPr>
              <w:t xml:space="preserve"> </w:t>
            </w:r>
            <w:proofErr w:type="spellStart"/>
            <w:r>
              <w:rPr>
                <w:sz w:val="20"/>
              </w:rPr>
              <w:t>изпълнение</w:t>
            </w:r>
            <w:proofErr w:type="spellEnd"/>
            <w:r>
              <w:rPr>
                <w:sz w:val="20"/>
              </w:rPr>
              <w:t xml:space="preserve"> </w:t>
            </w:r>
            <w:proofErr w:type="spellStart"/>
            <w:r>
              <w:rPr>
                <w:sz w:val="20"/>
              </w:rPr>
              <w:t>на</w:t>
            </w:r>
            <w:proofErr w:type="spellEnd"/>
            <w:r>
              <w:rPr>
                <w:sz w:val="20"/>
              </w:rPr>
              <w:t xml:space="preserve"> </w:t>
            </w:r>
            <w:proofErr w:type="spellStart"/>
            <w:r>
              <w:rPr>
                <w:sz w:val="20"/>
              </w:rPr>
              <w:t>договора</w:t>
            </w:r>
            <w:proofErr w:type="spellEnd"/>
            <w:r>
              <w:rPr>
                <w:sz w:val="20"/>
              </w:rPr>
              <w:t xml:space="preserve">, </w:t>
            </w:r>
            <w:proofErr w:type="spellStart"/>
            <w:r>
              <w:rPr>
                <w:sz w:val="20"/>
              </w:rPr>
              <w:t>за</w:t>
            </w:r>
            <w:proofErr w:type="spellEnd"/>
            <w:r>
              <w:rPr>
                <w:sz w:val="20"/>
              </w:rPr>
              <w:t xml:space="preserve"> </w:t>
            </w:r>
            <w:proofErr w:type="spellStart"/>
            <w:r>
              <w:rPr>
                <w:sz w:val="20"/>
              </w:rPr>
              <w:t>информация</w:t>
            </w:r>
            <w:proofErr w:type="spellEnd"/>
            <w:r>
              <w:rPr>
                <w:sz w:val="20"/>
              </w:rPr>
              <w:t xml:space="preserve"> </w:t>
            </w:r>
            <w:proofErr w:type="spellStart"/>
            <w:r>
              <w:rPr>
                <w:sz w:val="20"/>
              </w:rPr>
              <w:t>или</w:t>
            </w:r>
            <w:proofErr w:type="spellEnd"/>
            <w:r>
              <w:rPr>
                <w:sz w:val="20"/>
              </w:rPr>
              <w:t xml:space="preserve"> </w:t>
            </w:r>
            <w:proofErr w:type="spellStart"/>
            <w:r>
              <w:rPr>
                <w:sz w:val="20"/>
              </w:rPr>
              <w:t>разяснения</w:t>
            </w:r>
            <w:proofErr w:type="spellEnd"/>
            <w:r>
              <w:rPr>
                <w:sz w:val="20"/>
              </w:rPr>
              <w:t>.</w:t>
            </w:r>
          </w:p>
        </w:tc>
      </w:tr>
      <w:tr w:rsidR="00B579A1" w14:paraId="75BD22FE" w14:textId="77777777">
        <w:trPr>
          <w:trHeight w:val="1418"/>
        </w:trPr>
        <w:tc>
          <w:tcPr>
            <w:tcW w:w="4826" w:type="dxa"/>
            <w:tcBorders>
              <w:top w:val="nil"/>
              <w:bottom w:val="nil"/>
            </w:tcBorders>
          </w:tcPr>
          <w:p w14:paraId="12162160" w14:textId="77777777" w:rsidR="00B579A1" w:rsidRDefault="00000000">
            <w:pPr>
              <w:pStyle w:val="TableParagraph"/>
              <w:numPr>
                <w:ilvl w:val="0"/>
                <w:numId w:val="16"/>
              </w:numPr>
              <w:tabs>
                <w:tab w:val="left" w:pos="422"/>
              </w:tabs>
              <w:spacing w:before="25"/>
              <w:ind w:right="443"/>
              <w:jc w:val="left"/>
              <w:rPr>
                <w:sz w:val="20"/>
              </w:rPr>
            </w:pPr>
            <w:r>
              <w:rPr>
                <w:sz w:val="20"/>
              </w:rPr>
              <w:t>Complainant means a person who is presumed to be eligible to have a complaint considered</w:t>
            </w:r>
            <w:r>
              <w:rPr>
                <w:spacing w:val="-1"/>
                <w:sz w:val="20"/>
              </w:rPr>
              <w:t xml:space="preserve"> </w:t>
            </w:r>
            <w:r>
              <w:rPr>
                <w:sz w:val="20"/>
              </w:rPr>
              <w:t>by</w:t>
            </w:r>
            <w:r>
              <w:rPr>
                <w:spacing w:val="-4"/>
                <w:sz w:val="20"/>
              </w:rPr>
              <w:t xml:space="preserve"> </w:t>
            </w:r>
            <w:r>
              <w:rPr>
                <w:sz w:val="20"/>
              </w:rPr>
              <w:t>an</w:t>
            </w:r>
            <w:r>
              <w:rPr>
                <w:spacing w:val="-8"/>
                <w:sz w:val="20"/>
              </w:rPr>
              <w:t xml:space="preserve"> </w:t>
            </w:r>
            <w:r>
              <w:rPr>
                <w:sz w:val="20"/>
              </w:rPr>
              <w:t>insurance</w:t>
            </w:r>
            <w:r>
              <w:rPr>
                <w:spacing w:val="-8"/>
                <w:sz w:val="20"/>
              </w:rPr>
              <w:t xml:space="preserve"> </w:t>
            </w:r>
            <w:r>
              <w:rPr>
                <w:sz w:val="20"/>
              </w:rPr>
              <w:t>undertaking</w:t>
            </w:r>
            <w:r>
              <w:rPr>
                <w:spacing w:val="-6"/>
                <w:sz w:val="20"/>
              </w:rPr>
              <w:t xml:space="preserve"> </w:t>
            </w:r>
            <w:r>
              <w:rPr>
                <w:sz w:val="20"/>
              </w:rPr>
              <w:t>and has already lodged a complaint e.g. a</w:t>
            </w:r>
          </w:p>
          <w:p w14:paraId="760B2D7F" w14:textId="77777777" w:rsidR="00B579A1" w:rsidRDefault="00000000">
            <w:pPr>
              <w:pStyle w:val="TableParagraph"/>
              <w:spacing w:before="1" w:line="226" w:lineRule="exact"/>
              <w:ind w:left="422" w:right="321"/>
              <w:jc w:val="left"/>
              <w:rPr>
                <w:sz w:val="20"/>
              </w:rPr>
            </w:pPr>
            <w:r>
              <w:rPr>
                <w:sz w:val="20"/>
              </w:rPr>
              <w:t>policyholder,</w:t>
            </w:r>
            <w:r>
              <w:rPr>
                <w:spacing w:val="-8"/>
                <w:sz w:val="20"/>
              </w:rPr>
              <w:t xml:space="preserve"> </w:t>
            </w:r>
            <w:r>
              <w:rPr>
                <w:sz w:val="20"/>
              </w:rPr>
              <w:t>insured</w:t>
            </w:r>
            <w:r>
              <w:rPr>
                <w:spacing w:val="-12"/>
                <w:sz w:val="20"/>
              </w:rPr>
              <w:t xml:space="preserve"> </w:t>
            </w:r>
            <w:r>
              <w:rPr>
                <w:sz w:val="20"/>
              </w:rPr>
              <w:t>person,</w:t>
            </w:r>
            <w:r>
              <w:rPr>
                <w:spacing w:val="-8"/>
                <w:sz w:val="20"/>
              </w:rPr>
              <w:t xml:space="preserve"> </w:t>
            </w:r>
            <w:r>
              <w:rPr>
                <w:sz w:val="20"/>
              </w:rPr>
              <w:t>beneficiary</w:t>
            </w:r>
            <w:r>
              <w:rPr>
                <w:spacing w:val="-5"/>
                <w:sz w:val="20"/>
              </w:rPr>
              <w:t xml:space="preserve"> </w:t>
            </w:r>
            <w:r>
              <w:rPr>
                <w:sz w:val="20"/>
              </w:rPr>
              <w:t>or injured third party.</w:t>
            </w:r>
          </w:p>
        </w:tc>
        <w:tc>
          <w:tcPr>
            <w:tcW w:w="4825" w:type="dxa"/>
            <w:tcBorders>
              <w:top w:val="nil"/>
              <w:bottom w:val="nil"/>
            </w:tcBorders>
          </w:tcPr>
          <w:p w14:paraId="25DD683C" w14:textId="77777777" w:rsidR="00B579A1" w:rsidRDefault="00000000">
            <w:pPr>
              <w:pStyle w:val="TableParagraph"/>
              <w:numPr>
                <w:ilvl w:val="0"/>
                <w:numId w:val="15"/>
              </w:numPr>
              <w:tabs>
                <w:tab w:val="left" w:pos="421"/>
              </w:tabs>
              <w:spacing w:before="25"/>
              <w:ind w:left="421" w:right="121"/>
              <w:rPr>
                <w:sz w:val="20"/>
              </w:rPr>
            </w:pPr>
            <w:proofErr w:type="spellStart"/>
            <w:r>
              <w:rPr>
                <w:sz w:val="20"/>
              </w:rPr>
              <w:t>Жалбоподател</w:t>
            </w:r>
            <w:proofErr w:type="spellEnd"/>
            <w:r>
              <w:rPr>
                <w:sz w:val="20"/>
              </w:rPr>
              <w:t xml:space="preserve"> </w:t>
            </w:r>
            <w:proofErr w:type="spellStart"/>
            <w:r>
              <w:rPr>
                <w:sz w:val="20"/>
              </w:rPr>
              <w:t>означава</w:t>
            </w:r>
            <w:proofErr w:type="spellEnd"/>
            <w:r>
              <w:rPr>
                <w:sz w:val="20"/>
              </w:rPr>
              <w:t xml:space="preserve"> </w:t>
            </w:r>
            <w:proofErr w:type="spellStart"/>
            <w:r>
              <w:rPr>
                <w:sz w:val="20"/>
              </w:rPr>
              <w:t>лице</w:t>
            </w:r>
            <w:proofErr w:type="spellEnd"/>
            <w:r>
              <w:rPr>
                <w:sz w:val="20"/>
              </w:rPr>
              <w:t xml:space="preserve">, </w:t>
            </w:r>
            <w:proofErr w:type="spellStart"/>
            <w:r>
              <w:rPr>
                <w:sz w:val="20"/>
              </w:rPr>
              <w:t>за</w:t>
            </w:r>
            <w:proofErr w:type="spellEnd"/>
            <w:r>
              <w:rPr>
                <w:sz w:val="20"/>
              </w:rPr>
              <w:t xml:space="preserve"> </w:t>
            </w:r>
            <w:proofErr w:type="spellStart"/>
            <w:r>
              <w:rPr>
                <w:sz w:val="20"/>
              </w:rPr>
              <w:t>което</w:t>
            </w:r>
            <w:proofErr w:type="spellEnd"/>
            <w:r>
              <w:rPr>
                <w:sz w:val="20"/>
              </w:rPr>
              <w:t xml:space="preserve"> </w:t>
            </w:r>
            <w:proofErr w:type="spellStart"/>
            <w:r>
              <w:rPr>
                <w:sz w:val="20"/>
              </w:rPr>
              <w:t>се</w:t>
            </w:r>
            <w:proofErr w:type="spellEnd"/>
            <w:r>
              <w:rPr>
                <w:sz w:val="20"/>
              </w:rPr>
              <w:t xml:space="preserve"> </w:t>
            </w:r>
            <w:proofErr w:type="spellStart"/>
            <w:r>
              <w:rPr>
                <w:sz w:val="20"/>
              </w:rPr>
              <w:t>приема</w:t>
            </w:r>
            <w:proofErr w:type="spellEnd"/>
            <w:r>
              <w:rPr>
                <w:sz w:val="20"/>
              </w:rPr>
              <w:t>,</w:t>
            </w:r>
            <w:r>
              <w:rPr>
                <w:spacing w:val="-14"/>
                <w:sz w:val="20"/>
              </w:rPr>
              <w:t xml:space="preserve"> </w:t>
            </w:r>
            <w:proofErr w:type="spellStart"/>
            <w:r>
              <w:rPr>
                <w:sz w:val="20"/>
              </w:rPr>
              <w:t>че</w:t>
            </w:r>
            <w:proofErr w:type="spellEnd"/>
            <w:r>
              <w:rPr>
                <w:spacing w:val="-14"/>
                <w:sz w:val="20"/>
              </w:rPr>
              <w:t xml:space="preserve"> </w:t>
            </w:r>
            <w:proofErr w:type="spellStart"/>
            <w:r>
              <w:rPr>
                <w:sz w:val="20"/>
              </w:rPr>
              <w:t>отговаря</w:t>
            </w:r>
            <w:proofErr w:type="spellEnd"/>
            <w:r>
              <w:rPr>
                <w:spacing w:val="-14"/>
                <w:sz w:val="20"/>
              </w:rPr>
              <w:t xml:space="preserve"> </w:t>
            </w:r>
            <w:proofErr w:type="spellStart"/>
            <w:r>
              <w:rPr>
                <w:sz w:val="20"/>
              </w:rPr>
              <w:t>на</w:t>
            </w:r>
            <w:proofErr w:type="spellEnd"/>
            <w:r>
              <w:rPr>
                <w:spacing w:val="-14"/>
                <w:sz w:val="20"/>
              </w:rPr>
              <w:t xml:space="preserve"> </w:t>
            </w:r>
            <w:proofErr w:type="spellStart"/>
            <w:r>
              <w:rPr>
                <w:sz w:val="20"/>
              </w:rPr>
              <w:t>условията</w:t>
            </w:r>
            <w:proofErr w:type="spellEnd"/>
            <w:r>
              <w:rPr>
                <w:spacing w:val="-14"/>
                <w:sz w:val="20"/>
              </w:rPr>
              <w:t xml:space="preserve"> </w:t>
            </w:r>
            <w:proofErr w:type="spellStart"/>
            <w:r>
              <w:rPr>
                <w:sz w:val="20"/>
              </w:rPr>
              <w:t>жалбата</w:t>
            </w:r>
            <w:proofErr w:type="spellEnd"/>
            <w:r>
              <w:rPr>
                <w:spacing w:val="-14"/>
                <w:sz w:val="20"/>
              </w:rPr>
              <w:t xml:space="preserve"> </w:t>
            </w:r>
            <w:proofErr w:type="spellStart"/>
            <w:r>
              <w:rPr>
                <w:sz w:val="20"/>
              </w:rPr>
              <w:t>му</w:t>
            </w:r>
            <w:proofErr w:type="spellEnd"/>
            <w:r>
              <w:rPr>
                <w:sz w:val="20"/>
              </w:rPr>
              <w:t xml:space="preserve"> </w:t>
            </w:r>
            <w:proofErr w:type="spellStart"/>
            <w:r>
              <w:rPr>
                <w:sz w:val="20"/>
              </w:rPr>
              <w:t>да</w:t>
            </w:r>
            <w:proofErr w:type="spellEnd"/>
            <w:r>
              <w:rPr>
                <w:sz w:val="20"/>
              </w:rPr>
              <w:t xml:space="preserve"> </w:t>
            </w:r>
            <w:proofErr w:type="spellStart"/>
            <w:r>
              <w:rPr>
                <w:sz w:val="20"/>
              </w:rPr>
              <w:t>бъде</w:t>
            </w:r>
            <w:proofErr w:type="spellEnd"/>
            <w:r>
              <w:rPr>
                <w:sz w:val="20"/>
              </w:rPr>
              <w:t xml:space="preserve"> </w:t>
            </w:r>
            <w:proofErr w:type="spellStart"/>
            <w:r>
              <w:rPr>
                <w:sz w:val="20"/>
              </w:rPr>
              <w:t>разгледана</w:t>
            </w:r>
            <w:proofErr w:type="spellEnd"/>
            <w:r>
              <w:rPr>
                <w:sz w:val="20"/>
              </w:rPr>
              <w:t xml:space="preserve"> </w:t>
            </w:r>
            <w:proofErr w:type="spellStart"/>
            <w:r>
              <w:rPr>
                <w:sz w:val="20"/>
              </w:rPr>
              <w:t>от</w:t>
            </w:r>
            <w:proofErr w:type="spellEnd"/>
            <w:r>
              <w:rPr>
                <w:sz w:val="20"/>
              </w:rPr>
              <w:t xml:space="preserve"> </w:t>
            </w:r>
            <w:proofErr w:type="spellStart"/>
            <w:r>
              <w:rPr>
                <w:sz w:val="20"/>
              </w:rPr>
              <w:t>Дружеството</w:t>
            </w:r>
            <w:proofErr w:type="spellEnd"/>
            <w:r>
              <w:rPr>
                <w:sz w:val="20"/>
              </w:rPr>
              <w:t xml:space="preserve"> и </w:t>
            </w:r>
            <w:proofErr w:type="spellStart"/>
            <w:r>
              <w:rPr>
                <w:sz w:val="20"/>
              </w:rPr>
              <w:t>вече</w:t>
            </w:r>
            <w:proofErr w:type="spellEnd"/>
            <w:r>
              <w:rPr>
                <w:sz w:val="20"/>
              </w:rPr>
              <w:t xml:space="preserve"> е </w:t>
            </w:r>
            <w:proofErr w:type="spellStart"/>
            <w:r>
              <w:rPr>
                <w:sz w:val="20"/>
              </w:rPr>
              <w:t>внесло</w:t>
            </w:r>
            <w:proofErr w:type="spellEnd"/>
            <w:r>
              <w:rPr>
                <w:sz w:val="20"/>
              </w:rPr>
              <w:t xml:space="preserve"> </w:t>
            </w:r>
            <w:proofErr w:type="spellStart"/>
            <w:r>
              <w:rPr>
                <w:sz w:val="20"/>
              </w:rPr>
              <w:t>жалба</w:t>
            </w:r>
            <w:proofErr w:type="spellEnd"/>
            <w:r>
              <w:rPr>
                <w:sz w:val="20"/>
              </w:rPr>
              <w:t xml:space="preserve">, </w:t>
            </w:r>
            <w:proofErr w:type="spellStart"/>
            <w:r>
              <w:rPr>
                <w:sz w:val="20"/>
              </w:rPr>
              <w:t>например</w:t>
            </w:r>
            <w:proofErr w:type="spellEnd"/>
            <w:r>
              <w:rPr>
                <w:sz w:val="20"/>
              </w:rPr>
              <w:t xml:space="preserve"> </w:t>
            </w:r>
            <w:proofErr w:type="spellStart"/>
            <w:r>
              <w:rPr>
                <w:sz w:val="20"/>
              </w:rPr>
              <w:t>титуляр</w:t>
            </w:r>
            <w:proofErr w:type="spellEnd"/>
            <w:r>
              <w:rPr>
                <w:sz w:val="20"/>
              </w:rPr>
              <w:t xml:space="preserve"> </w:t>
            </w:r>
            <w:proofErr w:type="spellStart"/>
            <w:r>
              <w:rPr>
                <w:sz w:val="20"/>
              </w:rPr>
              <w:t>на</w:t>
            </w:r>
            <w:proofErr w:type="spellEnd"/>
            <w:r>
              <w:rPr>
                <w:sz w:val="20"/>
              </w:rPr>
              <w:t xml:space="preserve"> </w:t>
            </w:r>
            <w:proofErr w:type="spellStart"/>
            <w:r>
              <w:rPr>
                <w:sz w:val="20"/>
              </w:rPr>
              <w:t>полица</w:t>
            </w:r>
            <w:proofErr w:type="spellEnd"/>
            <w:r>
              <w:rPr>
                <w:sz w:val="20"/>
              </w:rPr>
              <w:t>,</w:t>
            </w:r>
          </w:p>
          <w:p w14:paraId="39F48C74" w14:textId="77777777" w:rsidR="00B579A1" w:rsidRDefault="00000000">
            <w:pPr>
              <w:pStyle w:val="TableParagraph"/>
              <w:spacing w:before="1" w:line="226" w:lineRule="exact"/>
              <w:ind w:left="421" w:right="121"/>
              <w:rPr>
                <w:sz w:val="20"/>
              </w:rPr>
            </w:pPr>
            <w:proofErr w:type="spellStart"/>
            <w:r>
              <w:rPr>
                <w:sz w:val="20"/>
              </w:rPr>
              <w:t>застраховано</w:t>
            </w:r>
            <w:proofErr w:type="spellEnd"/>
            <w:r>
              <w:rPr>
                <w:sz w:val="20"/>
              </w:rPr>
              <w:t xml:space="preserve"> </w:t>
            </w:r>
            <w:proofErr w:type="spellStart"/>
            <w:r>
              <w:rPr>
                <w:sz w:val="20"/>
              </w:rPr>
              <w:t>лице</w:t>
            </w:r>
            <w:proofErr w:type="spellEnd"/>
            <w:r>
              <w:rPr>
                <w:sz w:val="20"/>
              </w:rPr>
              <w:t xml:space="preserve">, </w:t>
            </w:r>
            <w:proofErr w:type="spellStart"/>
            <w:r>
              <w:rPr>
                <w:sz w:val="20"/>
              </w:rPr>
              <w:t>бенефициер</w:t>
            </w:r>
            <w:proofErr w:type="spellEnd"/>
            <w:r>
              <w:rPr>
                <w:sz w:val="20"/>
              </w:rPr>
              <w:t xml:space="preserve"> </w:t>
            </w:r>
            <w:proofErr w:type="spellStart"/>
            <w:r>
              <w:rPr>
                <w:sz w:val="20"/>
              </w:rPr>
              <w:t>или</w:t>
            </w:r>
            <w:proofErr w:type="spellEnd"/>
            <w:r>
              <w:rPr>
                <w:sz w:val="20"/>
              </w:rPr>
              <w:t xml:space="preserve"> </w:t>
            </w:r>
            <w:proofErr w:type="spellStart"/>
            <w:r>
              <w:rPr>
                <w:sz w:val="20"/>
              </w:rPr>
              <w:t>трето</w:t>
            </w:r>
            <w:proofErr w:type="spellEnd"/>
            <w:r>
              <w:rPr>
                <w:sz w:val="20"/>
              </w:rPr>
              <w:t xml:space="preserve"> </w:t>
            </w:r>
            <w:proofErr w:type="spellStart"/>
            <w:r>
              <w:rPr>
                <w:sz w:val="20"/>
              </w:rPr>
              <w:t>увредено</w:t>
            </w:r>
            <w:proofErr w:type="spellEnd"/>
            <w:r>
              <w:rPr>
                <w:sz w:val="20"/>
              </w:rPr>
              <w:t xml:space="preserve"> </w:t>
            </w:r>
            <w:proofErr w:type="spellStart"/>
            <w:r>
              <w:rPr>
                <w:sz w:val="20"/>
              </w:rPr>
              <w:t>лице</w:t>
            </w:r>
            <w:proofErr w:type="spellEnd"/>
            <w:r>
              <w:rPr>
                <w:sz w:val="20"/>
              </w:rPr>
              <w:t>.</w:t>
            </w:r>
          </w:p>
        </w:tc>
      </w:tr>
      <w:tr w:rsidR="00B579A1" w14:paraId="15DFD4B3" w14:textId="77777777">
        <w:trPr>
          <w:trHeight w:val="1644"/>
        </w:trPr>
        <w:tc>
          <w:tcPr>
            <w:tcW w:w="4826" w:type="dxa"/>
            <w:tcBorders>
              <w:top w:val="nil"/>
            </w:tcBorders>
          </w:tcPr>
          <w:p w14:paraId="73F456D7" w14:textId="77777777" w:rsidR="00B579A1" w:rsidRDefault="00000000">
            <w:pPr>
              <w:pStyle w:val="TableParagraph"/>
              <w:spacing w:before="10"/>
              <w:ind w:left="107" w:right="40"/>
              <w:jc w:val="left"/>
              <w:rPr>
                <w:sz w:val="20"/>
              </w:rPr>
            </w:pPr>
            <w:r>
              <w:rPr>
                <w:sz w:val="20"/>
              </w:rPr>
              <w:t>Any person who believes that his/her rights have been violated in connection with the insurance contract</w:t>
            </w:r>
            <w:r>
              <w:rPr>
                <w:spacing w:val="-4"/>
                <w:sz w:val="20"/>
              </w:rPr>
              <w:t xml:space="preserve"> </w:t>
            </w:r>
            <w:r>
              <w:rPr>
                <w:sz w:val="20"/>
              </w:rPr>
              <w:t>or</w:t>
            </w:r>
            <w:r>
              <w:rPr>
                <w:spacing w:val="-7"/>
                <w:sz w:val="20"/>
              </w:rPr>
              <w:t xml:space="preserve"> </w:t>
            </w:r>
            <w:r>
              <w:rPr>
                <w:sz w:val="20"/>
              </w:rPr>
              <w:t>service</w:t>
            </w:r>
            <w:r>
              <w:rPr>
                <w:spacing w:val="-7"/>
                <w:sz w:val="20"/>
              </w:rPr>
              <w:t xml:space="preserve"> </w:t>
            </w:r>
            <w:r>
              <w:rPr>
                <w:sz w:val="20"/>
              </w:rPr>
              <w:t>he/she</w:t>
            </w:r>
            <w:r>
              <w:rPr>
                <w:spacing w:val="-7"/>
                <w:sz w:val="20"/>
              </w:rPr>
              <w:t xml:space="preserve"> </w:t>
            </w:r>
            <w:r>
              <w:rPr>
                <w:sz w:val="20"/>
              </w:rPr>
              <w:t>has</w:t>
            </w:r>
            <w:r>
              <w:rPr>
                <w:spacing w:val="-4"/>
                <w:sz w:val="20"/>
              </w:rPr>
              <w:t xml:space="preserve"> </w:t>
            </w:r>
            <w:r>
              <w:rPr>
                <w:sz w:val="20"/>
              </w:rPr>
              <w:t>been provided</w:t>
            </w:r>
            <w:r>
              <w:rPr>
                <w:spacing w:val="-7"/>
                <w:sz w:val="20"/>
              </w:rPr>
              <w:t xml:space="preserve"> </w:t>
            </w:r>
            <w:r>
              <w:rPr>
                <w:sz w:val="20"/>
              </w:rPr>
              <w:t xml:space="preserve">with has the right to appeal to the Company without charge. The complaint is to be </w:t>
            </w:r>
            <w:proofErr w:type="gramStart"/>
            <w:r>
              <w:rPr>
                <w:sz w:val="20"/>
              </w:rPr>
              <w:t>appealed</w:t>
            </w:r>
            <w:proofErr w:type="gramEnd"/>
            <w:r>
              <w:rPr>
                <w:sz w:val="20"/>
              </w:rPr>
              <w:t xml:space="preserve"> by the Complainant in person or by a duly empowered </w:t>
            </w:r>
            <w:r>
              <w:rPr>
                <w:spacing w:val="-2"/>
                <w:sz w:val="20"/>
              </w:rPr>
              <w:t>person.</w:t>
            </w:r>
          </w:p>
        </w:tc>
        <w:tc>
          <w:tcPr>
            <w:tcW w:w="4825" w:type="dxa"/>
            <w:tcBorders>
              <w:top w:val="nil"/>
            </w:tcBorders>
          </w:tcPr>
          <w:p w14:paraId="7FB47DF2" w14:textId="77777777" w:rsidR="00B579A1" w:rsidRDefault="00000000">
            <w:pPr>
              <w:pStyle w:val="TableParagraph"/>
              <w:spacing w:before="32"/>
              <w:ind w:right="127"/>
              <w:rPr>
                <w:sz w:val="20"/>
              </w:rPr>
            </w:pPr>
            <w:proofErr w:type="spellStart"/>
            <w:r>
              <w:rPr>
                <w:sz w:val="20"/>
              </w:rPr>
              <w:t>Всяко</w:t>
            </w:r>
            <w:proofErr w:type="spellEnd"/>
            <w:r>
              <w:rPr>
                <w:spacing w:val="-14"/>
                <w:sz w:val="20"/>
              </w:rPr>
              <w:t xml:space="preserve"> </w:t>
            </w:r>
            <w:proofErr w:type="spellStart"/>
            <w:r>
              <w:rPr>
                <w:sz w:val="20"/>
              </w:rPr>
              <w:t>лице</w:t>
            </w:r>
            <w:proofErr w:type="spellEnd"/>
            <w:r>
              <w:rPr>
                <w:sz w:val="20"/>
              </w:rPr>
              <w:t>,</w:t>
            </w:r>
            <w:r>
              <w:rPr>
                <w:spacing w:val="-14"/>
                <w:sz w:val="20"/>
              </w:rPr>
              <w:t xml:space="preserve"> </w:t>
            </w:r>
            <w:proofErr w:type="spellStart"/>
            <w:r>
              <w:rPr>
                <w:sz w:val="20"/>
              </w:rPr>
              <w:t>което</w:t>
            </w:r>
            <w:proofErr w:type="spellEnd"/>
            <w:r>
              <w:rPr>
                <w:spacing w:val="-14"/>
                <w:sz w:val="20"/>
              </w:rPr>
              <w:t xml:space="preserve"> </w:t>
            </w:r>
            <w:proofErr w:type="spellStart"/>
            <w:r>
              <w:rPr>
                <w:sz w:val="20"/>
              </w:rPr>
              <w:t>смята</w:t>
            </w:r>
            <w:proofErr w:type="spellEnd"/>
            <w:r>
              <w:rPr>
                <w:sz w:val="20"/>
              </w:rPr>
              <w:t>,</w:t>
            </w:r>
            <w:r>
              <w:rPr>
                <w:spacing w:val="-14"/>
                <w:sz w:val="20"/>
              </w:rPr>
              <w:t xml:space="preserve"> </w:t>
            </w:r>
            <w:proofErr w:type="spellStart"/>
            <w:r>
              <w:rPr>
                <w:sz w:val="20"/>
              </w:rPr>
              <w:t>че</w:t>
            </w:r>
            <w:proofErr w:type="spellEnd"/>
            <w:r>
              <w:rPr>
                <w:spacing w:val="-14"/>
                <w:sz w:val="20"/>
              </w:rPr>
              <w:t xml:space="preserve"> </w:t>
            </w:r>
            <w:proofErr w:type="spellStart"/>
            <w:r>
              <w:rPr>
                <w:sz w:val="20"/>
              </w:rPr>
              <w:t>са</w:t>
            </w:r>
            <w:proofErr w:type="spellEnd"/>
            <w:r>
              <w:rPr>
                <w:spacing w:val="-14"/>
                <w:sz w:val="20"/>
              </w:rPr>
              <w:t xml:space="preserve"> </w:t>
            </w:r>
            <w:proofErr w:type="spellStart"/>
            <w:r>
              <w:rPr>
                <w:sz w:val="20"/>
              </w:rPr>
              <w:t>нарушени</w:t>
            </w:r>
            <w:proofErr w:type="spellEnd"/>
            <w:r>
              <w:rPr>
                <w:spacing w:val="-14"/>
                <w:sz w:val="20"/>
              </w:rPr>
              <w:t xml:space="preserve"> </w:t>
            </w:r>
            <w:proofErr w:type="spellStart"/>
            <w:r>
              <w:rPr>
                <w:sz w:val="20"/>
              </w:rPr>
              <w:t>правата</w:t>
            </w:r>
            <w:proofErr w:type="spellEnd"/>
            <w:r>
              <w:rPr>
                <w:sz w:val="20"/>
              </w:rPr>
              <w:t xml:space="preserve"> </w:t>
            </w:r>
            <w:proofErr w:type="spellStart"/>
            <w:r>
              <w:rPr>
                <w:sz w:val="20"/>
              </w:rPr>
              <w:t>му</w:t>
            </w:r>
            <w:proofErr w:type="spellEnd"/>
            <w:r>
              <w:rPr>
                <w:sz w:val="20"/>
              </w:rPr>
              <w:t xml:space="preserve"> </w:t>
            </w:r>
            <w:proofErr w:type="spellStart"/>
            <w:r>
              <w:rPr>
                <w:sz w:val="20"/>
              </w:rPr>
              <w:t>във</w:t>
            </w:r>
            <w:proofErr w:type="spellEnd"/>
            <w:r>
              <w:rPr>
                <w:spacing w:val="-1"/>
                <w:sz w:val="20"/>
              </w:rPr>
              <w:t xml:space="preserve"> </w:t>
            </w:r>
            <w:proofErr w:type="spellStart"/>
            <w:r>
              <w:rPr>
                <w:sz w:val="20"/>
              </w:rPr>
              <w:t>връзка</w:t>
            </w:r>
            <w:proofErr w:type="spellEnd"/>
            <w:r>
              <w:rPr>
                <w:spacing w:val="-6"/>
                <w:sz w:val="20"/>
              </w:rPr>
              <w:t xml:space="preserve"> </w:t>
            </w:r>
            <w:proofErr w:type="spellStart"/>
            <w:r>
              <w:rPr>
                <w:sz w:val="20"/>
              </w:rPr>
              <w:t>със</w:t>
            </w:r>
            <w:proofErr w:type="spellEnd"/>
            <w:r>
              <w:rPr>
                <w:sz w:val="20"/>
              </w:rPr>
              <w:t xml:space="preserve"> </w:t>
            </w:r>
            <w:proofErr w:type="spellStart"/>
            <w:r>
              <w:rPr>
                <w:sz w:val="20"/>
              </w:rPr>
              <w:t>застрахователен</w:t>
            </w:r>
            <w:proofErr w:type="spellEnd"/>
            <w:r>
              <w:rPr>
                <w:sz w:val="20"/>
              </w:rPr>
              <w:t xml:space="preserve"> </w:t>
            </w:r>
            <w:proofErr w:type="spellStart"/>
            <w:r>
              <w:rPr>
                <w:sz w:val="20"/>
              </w:rPr>
              <w:t>договор</w:t>
            </w:r>
            <w:proofErr w:type="spellEnd"/>
            <w:r>
              <w:rPr>
                <w:sz w:val="20"/>
              </w:rPr>
              <w:t xml:space="preserve"> </w:t>
            </w:r>
            <w:proofErr w:type="spellStart"/>
            <w:r>
              <w:rPr>
                <w:sz w:val="20"/>
              </w:rPr>
              <w:t>или</w:t>
            </w:r>
            <w:proofErr w:type="spellEnd"/>
            <w:r>
              <w:rPr>
                <w:sz w:val="20"/>
              </w:rPr>
              <w:t xml:space="preserve"> </w:t>
            </w:r>
            <w:proofErr w:type="spellStart"/>
            <w:r>
              <w:rPr>
                <w:sz w:val="20"/>
              </w:rPr>
              <w:t>предоставена</w:t>
            </w:r>
            <w:proofErr w:type="spellEnd"/>
            <w:r>
              <w:rPr>
                <w:sz w:val="20"/>
              </w:rPr>
              <w:t xml:space="preserve"> </w:t>
            </w:r>
            <w:proofErr w:type="spellStart"/>
            <w:r>
              <w:rPr>
                <w:sz w:val="20"/>
              </w:rPr>
              <w:t>му</w:t>
            </w:r>
            <w:proofErr w:type="spellEnd"/>
            <w:r>
              <w:rPr>
                <w:sz w:val="20"/>
              </w:rPr>
              <w:t xml:space="preserve"> </w:t>
            </w:r>
            <w:proofErr w:type="spellStart"/>
            <w:r>
              <w:rPr>
                <w:sz w:val="20"/>
              </w:rPr>
              <w:t>услуга</w:t>
            </w:r>
            <w:proofErr w:type="spellEnd"/>
            <w:r>
              <w:rPr>
                <w:sz w:val="20"/>
              </w:rPr>
              <w:t xml:space="preserve">, </w:t>
            </w:r>
            <w:proofErr w:type="spellStart"/>
            <w:r>
              <w:rPr>
                <w:sz w:val="20"/>
              </w:rPr>
              <w:t>има</w:t>
            </w:r>
            <w:proofErr w:type="spellEnd"/>
            <w:r>
              <w:rPr>
                <w:sz w:val="20"/>
              </w:rPr>
              <w:t xml:space="preserve"> </w:t>
            </w:r>
            <w:proofErr w:type="spellStart"/>
            <w:r>
              <w:rPr>
                <w:sz w:val="20"/>
              </w:rPr>
              <w:t>право</w:t>
            </w:r>
            <w:proofErr w:type="spellEnd"/>
            <w:r>
              <w:rPr>
                <w:sz w:val="20"/>
              </w:rPr>
              <w:t xml:space="preserve"> </w:t>
            </w:r>
            <w:proofErr w:type="spellStart"/>
            <w:r>
              <w:rPr>
                <w:sz w:val="20"/>
              </w:rPr>
              <w:t>да</w:t>
            </w:r>
            <w:proofErr w:type="spellEnd"/>
            <w:r>
              <w:rPr>
                <w:sz w:val="20"/>
              </w:rPr>
              <w:t xml:space="preserve"> </w:t>
            </w:r>
            <w:proofErr w:type="spellStart"/>
            <w:r>
              <w:rPr>
                <w:sz w:val="20"/>
              </w:rPr>
              <w:t>подаде</w:t>
            </w:r>
            <w:proofErr w:type="spellEnd"/>
            <w:r>
              <w:rPr>
                <w:sz w:val="20"/>
              </w:rPr>
              <w:t xml:space="preserve"> </w:t>
            </w:r>
            <w:proofErr w:type="spellStart"/>
            <w:r>
              <w:rPr>
                <w:sz w:val="20"/>
              </w:rPr>
              <w:t>жалба</w:t>
            </w:r>
            <w:proofErr w:type="spellEnd"/>
            <w:r>
              <w:rPr>
                <w:sz w:val="20"/>
              </w:rPr>
              <w:t xml:space="preserve"> </w:t>
            </w:r>
            <w:proofErr w:type="spellStart"/>
            <w:r>
              <w:rPr>
                <w:sz w:val="20"/>
              </w:rPr>
              <w:t>до</w:t>
            </w:r>
            <w:proofErr w:type="spellEnd"/>
            <w:r>
              <w:rPr>
                <w:sz w:val="20"/>
              </w:rPr>
              <w:t xml:space="preserve"> Дружеството, </w:t>
            </w:r>
            <w:proofErr w:type="spellStart"/>
            <w:r>
              <w:rPr>
                <w:sz w:val="20"/>
              </w:rPr>
              <w:t>без</w:t>
            </w:r>
            <w:proofErr w:type="spellEnd"/>
            <w:r>
              <w:rPr>
                <w:sz w:val="20"/>
              </w:rPr>
              <w:t xml:space="preserve"> </w:t>
            </w:r>
            <w:proofErr w:type="spellStart"/>
            <w:r>
              <w:rPr>
                <w:sz w:val="20"/>
              </w:rPr>
              <w:t>да</w:t>
            </w:r>
            <w:proofErr w:type="spellEnd"/>
            <w:r>
              <w:rPr>
                <w:sz w:val="20"/>
              </w:rPr>
              <w:t xml:space="preserve"> </w:t>
            </w:r>
            <w:proofErr w:type="spellStart"/>
            <w:r>
              <w:rPr>
                <w:sz w:val="20"/>
              </w:rPr>
              <w:t>заплаща</w:t>
            </w:r>
            <w:proofErr w:type="spellEnd"/>
            <w:r>
              <w:rPr>
                <w:sz w:val="20"/>
              </w:rPr>
              <w:t xml:space="preserve"> </w:t>
            </w:r>
            <w:proofErr w:type="spellStart"/>
            <w:r>
              <w:rPr>
                <w:sz w:val="20"/>
              </w:rPr>
              <w:t>такса</w:t>
            </w:r>
            <w:proofErr w:type="spellEnd"/>
            <w:r>
              <w:rPr>
                <w:sz w:val="20"/>
              </w:rPr>
              <w:t xml:space="preserve">. </w:t>
            </w:r>
            <w:proofErr w:type="spellStart"/>
            <w:r>
              <w:rPr>
                <w:sz w:val="20"/>
              </w:rPr>
              <w:t>Жалбата</w:t>
            </w:r>
            <w:proofErr w:type="spellEnd"/>
            <w:r>
              <w:rPr>
                <w:sz w:val="20"/>
              </w:rPr>
              <w:t xml:space="preserve"> </w:t>
            </w:r>
            <w:proofErr w:type="spellStart"/>
            <w:r>
              <w:rPr>
                <w:sz w:val="20"/>
              </w:rPr>
              <w:t>може</w:t>
            </w:r>
            <w:proofErr w:type="spellEnd"/>
            <w:r>
              <w:rPr>
                <w:sz w:val="20"/>
              </w:rPr>
              <w:t xml:space="preserve"> </w:t>
            </w:r>
            <w:proofErr w:type="spellStart"/>
            <w:r>
              <w:rPr>
                <w:sz w:val="20"/>
              </w:rPr>
              <w:t>бъде</w:t>
            </w:r>
            <w:proofErr w:type="spellEnd"/>
            <w:r>
              <w:rPr>
                <w:sz w:val="20"/>
              </w:rPr>
              <w:t xml:space="preserve"> </w:t>
            </w:r>
            <w:proofErr w:type="spellStart"/>
            <w:r>
              <w:rPr>
                <w:sz w:val="20"/>
              </w:rPr>
              <w:t>подадена</w:t>
            </w:r>
            <w:proofErr w:type="spellEnd"/>
            <w:r>
              <w:rPr>
                <w:sz w:val="20"/>
              </w:rPr>
              <w:t xml:space="preserve"> </w:t>
            </w:r>
            <w:proofErr w:type="spellStart"/>
            <w:r>
              <w:rPr>
                <w:sz w:val="20"/>
              </w:rPr>
              <w:t>от</w:t>
            </w:r>
            <w:proofErr w:type="spellEnd"/>
            <w:r>
              <w:rPr>
                <w:sz w:val="20"/>
              </w:rPr>
              <w:t xml:space="preserve"> </w:t>
            </w:r>
            <w:proofErr w:type="spellStart"/>
            <w:proofErr w:type="gramStart"/>
            <w:r>
              <w:rPr>
                <w:sz w:val="20"/>
              </w:rPr>
              <w:t>жалбоподателя</w:t>
            </w:r>
            <w:proofErr w:type="spellEnd"/>
            <w:r>
              <w:rPr>
                <w:spacing w:val="51"/>
                <w:sz w:val="20"/>
              </w:rPr>
              <w:t xml:space="preserve">  </w:t>
            </w:r>
            <w:proofErr w:type="spellStart"/>
            <w:r>
              <w:rPr>
                <w:sz w:val="20"/>
              </w:rPr>
              <w:t>лично</w:t>
            </w:r>
            <w:proofErr w:type="spellEnd"/>
            <w:proofErr w:type="gramEnd"/>
            <w:r>
              <w:rPr>
                <w:spacing w:val="51"/>
                <w:sz w:val="20"/>
              </w:rPr>
              <w:t xml:space="preserve">  </w:t>
            </w:r>
            <w:proofErr w:type="spellStart"/>
            <w:proofErr w:type="gramStart"/>
            <w:r>
              <w:rPr>
                <w:sz w:val="20"/>
              </w:rPr>
              <w:t>или</w:t>
            </w:r>
            <w:proofErr w:type="spellEnd"/>
            <w:r>
              <w:rPr>
                <w:spacing w:val="51"/>
                <w:sz w:val="20"/>
              </w:rPr>
              <w:t xml:space="preserve">  </w:t>
            </w:r>
            <w:proofErr w:type="spellStart"/>
            <w:r>
              <w:rPr>
                <w:sz w:val="20"/>
              </w:rPr>
              <w:t>чрез</w:t>
            </w:r>
            <w:proofErr w:type="spellEnd"/>
            <w:proofErr w:type="gramEnd"/>
            <w:r>
              <w:rPr>
                <w:spacing w:val="49"/>
                <w:sz w:val="20"/>
              </w:rPr>
              <w:t xml:space="preserve">  </w:t>
            </w:r>
            <w:proofErr w:type="spellStart"/>
            <w:r>
              <w:rPr>
                <w:spacing w:val="-2"/>
                <w:sz w:val="20"/>
              </w:rPr>
              <w:t>надлежно</w:t>
            </w:r>
            <w:proofErr w:type="spellEnd"/>
          </w:p>
          <w:p w14:paraId="4A50B941" w14:textId="77777777" w:rsidR="00B579A1" w:rsidRDefault="00000000">
            <w:pPr>
              <w:pStyle w:val="TableParagraph"/>
              <w:spacing w:before="1" w:line="211" w:lineRule="exact"/>
              <w:rPr>
                <w:sz w:val="20"/>
              </w:rPr>
            </w:pPr>
            <w:proofErr w:type="spellStart"/>
            <w:r>
              <w:rPr>
                <w:sz w:val="20"/>
              </w:rPr>
              <w:t>овластено</w:t>
            </w:r>
            <w:proofErr w:type="spellEnd"/>
            <w:r>
              <w:rPr>
                <w:spacing w:val="-6"/>
                <w:sz w:val="20"/>
              </w:rPr>
              <w:t xml:space="preserve"> </w:t>
            </w:r>
            <w:proofErr w:type="spellStart"/>
            <w:r>
              <w:rPr>
                <w:spacing w:val="-4"/>
                <w:sz w:val="20"/>
              </w:rPr>
              <w:t>лице</w:t>
            </w:r>
            <w:proofErr w:type="spellEnd"/>
            <w:r>
              <w:rPr>
                <w:spacing w:val="-4"/>
                <w:sz w:val="20"/>
              </w:rPr>
              <w:t>.</w:t>
            </w:r>
          </w:p>
        </w:tc>
      </w:tr>
      <w:tr w:rsidR="00B579A1" w14:paraId="79AD502B" w14:textId="77777777">
        <w:trPr>
          <w:trHeight w:val="2834"/>
        </w:trPr>
        <w:tc>
          <w:tcPr>
            <w:tcW w:w="4826" w:type="dxa"/>
          </w:tcPr>
          <w:p w14:paraId="46EF8196" w14:textId="77777777" w:rsidR="00B579A1" w:rsidRDefault="00000000">
            <w:pPr>
              <w:pStyle w:val="TableParagraph"/>
              <w:spacing w:before="133"/>
              <w:ind w:left="107" w:right="233"/>
              <w:rPr>
                <w:sz w:val="20"/>
              </w:rPr>
            </w:pPr>
            <w:r>
              <w:rPr>
                <w:sz w:val="20"/>
              </w:rPr>
              <w:t>The Company publishes on its website (groupama.bg) information on the complaints-handling process (rules for submission of complaints, activities and deadlines related to the processing, information regarding the follow-up options in</w:t>
            </w:r>
            <w:r>
              <w:rPr>
                <w:spacing w:val="-7"/>
                <w:sz w:val="20"/>
              </w:rPr>
              <w:t xml:space="preserve"> </w:t>
            </w:r>
            <w:r>
              <w:rPr>
                <w:sz w:val="20"/>
              </w:rPr>
              <w:t>case of</w:t>
            </w:r>
            <w:r>
              <w:rPr>
                <w:spacing w:val="-3"/>
                <w:sz w:val="20"/>
              </w:rPr>
              <w:t xml:space="preserve"> </w:t>
            </w:r>
            <w:r>
              <w:rPr>
                <w:sz w:val="20"/>
              </w:rPr>
              <w:t>failure to</w:t>
            </w:r>
            <w:r>
              <w:rPr>
                <w:spacing w:val="-7"/>
                <w:sz w:val="20"/>
              </w:rPr>
              <w:t xml:space="preserve"> </w:t>
            </w:r>
            <w:r>
              <w:rPr>
                <w:sz w:val="20"/>
              </w:rPr>
              <w:t>satisfy</w:t>
            </w:r>
            <w:r>
              <w:rPr>
                <w:spacing w:val="-3"/>
                <w:sz w:val="20"/>
              </w:rPr>
              <w:t xml:space="preserve"> </w:t>
            </w:r>
            <w:r>
              <w:rPr>
                <w:sz w:val="20"/>
              </w:rPr>
              <w:t>the</w:t>
            </w:r>
            <w:r>
              <w:rPr>
                <w:spacing w:val="-1"/>
                <w:sz w:val="20"/>
              </w:rPr>
              <w:t xml:space="preserve"> </w:t>
            </w:r>
            <w:r>
              <w:rPr>
                <w:sz w:val="20"/>
              </w:rPr>
              <w:t>request), as well as sets out the indicative requisites of the complaint,</w:t>
            </w:r>
            <w:r>
              <w:rPr>
                <w:spacing w:val="-8"/>
                <w:sz w:val="20"/>
              </w:rPr>
              <w:t xml:space="preserve"> </w:t>
            </w:r>
            <w:r>
              <w:rPr>
                <w:sz w:val="20"/>
              </w:rPr>
              <w:t>and</w:t>
            </w:r>
            <w:r>
              <w:rPr>
                <w:spacing w:val="-11"/>
                <w:sz w:val="20"/>
              </w:rPr>
              <w:t xml:space="preserve"> </w:t>
            </w:r>
            <w:r>
              <w:rPr>
                <w:sz w:val="20"/>
              </w:rPr>
              <w:t>failure</w:t>
            </w:r>
            <w:r>
              <w:rPr>
                <w:spacing w:val="-5"/>
                <w:sz w:val="20"/>
              </w:rPr>
              <w:t xml:space="preserve"> </w:t>
            </w:r>
            <w:r>
              <w:rPr>
                <w:sz w:val="20"/>
              </w:rPr>
              <w:t>to</w:t>
            </w:r>
            <w:r>
              <w:rPr>
                <w:spacing w:val="-12"/>
                <w:sz w:val="20"/>
              </w:rPr>
              <w:t xml:space="preserve"> </w:t>
            </w:r>
            <w:r>
              <w:rPr>
                <w:sz w:val="20"/>
              </w:rPr>
              <w:t>comply</w:t>
            </w:r>
            <w:r>
              <w:rPr>
                <w:spacing w:val="-8"/>
                <w:sz w:val="20"/>
              </w:rPr>
              <w:t xml:space="preserve"> </w:t>
            </w:r>
            <w:r>
              <w:rPr>
                <w:sz w:val="20"/>
              </w:rPr>
              <w:t>with</w:t>
            </w:r>
            <w:r>
              <w:rPr>
                <w:spacing w:val="-5"/>
                <w:sz w:val="20"/>
              </w:rPr>
              <w:t xml:space="preserve"> </w:t>
            </w:r>
            <w:r>
              <w:rPr>
                <w:sz w:val="20"/>
              </w:rPr>
              <w:t>them</w:t>
            </w:r>
            <w:r>
              <w:rPr>
                <w:spacing w:val="-8"/>
                <w:sz w:val="20"/>
              </w:rPr>
              <w:t xml:space="preserve"> </w:t>
            </w:r>
            <w:r>
              <w:rPr>
                <w:sz w:val="20"/>
              </w:rPr>
              <w:t>may</w:t>
            </w:r>
            <w:r>
              <w:rPr>
                <w:spacing w:val="-1"/>
                <w:sz w:val="20"/>
              </w:rPr>
              <w:t xml:space="preserve"> </w:t>
            </w:r>
            <w:r>
              <w:rPr>
                <w:sz w:val="20"/>
              </w:rPr>
              <w:t xml:space="preserve">not lead to its inadmissibility for consideration, except in cases where no feedback data has been </w:t>
            </w:r>
            <w:r>
              <w:rPr>
                <w:spacing w:val="-2"/>
                <w:sz w:val="20"/>
              </w:rPr>
              <w:t>provided.</w:t>
            </w:r>
          </w:p>
        </w:tc>
        <w:tc>
          <w:tcPr>
            <w:tcW w:w="4825" w:type="dxa"/>
          </w:tcPr>
          <w:p w14:paraId="6D4B37EC" w14:textId="77777777" w:rsidR="00B579A1" w:rsidRDefault="00000000">
            <w:pPr>
              <w:pStyle w:val="TableParagraph"/>
              <w:spacing w:before="133"/>
              <w:ind w:right="128"/>
              <w:rPr>
                <w:sz w:val="20"/>
              </w:rPr>
            </w:pPr>
            <w:proofErr w:type="spellStart"/>
            <w:r>
              <w:rPr>
                <w:sz w:val="20"/>
              </w:rPr>
              <w:t>Дружеството</w:t>
            </w:r>
            <w:proofErr w:type="spellEnd"/>
            <w:r>
              <w:rPr>
                <w:sz w:val="20"/>
              </w:rPr>
              <w:t xml:space="preserve"> </w:t>
            </w:r>
            <w:proofErr w:type="spellStart"/>
            <w:r>
              <w:rPr>
                <w:sz w:val="20"/>
              </w:rPr>
              <w:t>публикува</w:t>
            </w:r>
            <w:proofErr w:type="spellEnd"/>
            <w:r>
              <w:rPr>
                <w:sz w:val="20"/>
              </w:rPr>
              <w:t xml:space="preserve"> </w:t>
            </w:r>
            <w:proofErr w:type="spellStart"/>
            <w:r>
              <w:rPr>
                <w:sz w:val="20"/>
              </w:rPr>
              <w:t>на</w:t>
            </w:r>
            <w:proofErr w:type="spellEnd"/>
            <w:r>
              <w:rPr>
                <w:sz w:val="20"/>
              </w:rPr>
              <w:t xml:space="preserve"> web </w:t>
            </w:r>
            <w:proofErr w:type="spellStart"/>
            <w:r>
              <w:rPr>
                <w:sz w:val="20"/>
              </w:rPr>
              <w:t>сайта</w:t>
            </w:r>
            <w:proofErr w:type="spellEnd"/>
            <w:r>
              <w:rPr>
                <w:sz w:val="20"/>
              </w:rPr>
              <w:t xml:space="preserve"> </w:t>
            </w:r>
            <w:proofErr w:type="spellStart"/>
            <w:r>
              <w:rPr>
                <w:sz w:val="20"/>
              </w:rPr>
              <w:t>си</w:t>
            </w:r>
            <w:proofErr w:type="spellEnd"/>
            <w:r>
              <w:rPr>
                <w:sz w:val="20"/>
              </w:rPr>
              <w:t xml:space="preserve"> (groupama.bg) </w:t>
            </w:r>
            <w:proofErr w:type="spellStart"/>
            <w:r>
              <w:rPr>
                <w:sz w:val="20"/>
              </w:rPr>
              <w:t>информация</w:t>
            </w:r>
            <w:proofErr w:type="spellEnd"/>
            <w:r>
              <w:rPr>
                <w:sz w:val="20"/>
              </w:rPr>
              <w:t xml:space="preserve"> </w:t>
            </w:r>
            <w:proofErr w:type="spellStart"/>
            <w:r>
              <w:rPr>
                <w:sz w:val="20"/>
              </w:rPr>
              <w:t>относно</w:t>
            </w:r>
            <w:proofErr w:type="spellEnd"/>
            <w:r>
              <w:rPr>
                <w:sz w:val="20"/>
              </w:rPr>
              <w:t xml:space="preserve"> </w:t>
            </w:r>
            <w:proofErr w:type="spellStart"/>
            <w:r>
              <w:rPr>
                <w:sz w:val="20"/>
              </w:rPr>
              <w:t>процеса</w:t>
            </w:r>
            <w:proofErr w:type="spellEnd"/>
            <w:r>
              <w:rPr>
                <w:sz w:val="20"/>
              </w:rPr>
              <w:t xml:space="preserve"> </w:t>
            </w:r>
            <w:proofErr w:type="spellStart"/>
            <w:r>
              <w:rPr>
                <w:sz w:val="20"/>
              </w:rPr>
              <w:t>на</w:t>
            </w:r>
            <w:proofErr w:type="spellEnd"/>
            <w:r>
              <w:rPr>
                <w:sz w:val="20"/>
              </w:rPr>
              <w:t xml:space="preserve"> </w:t>
            </w:r>
            <w:proofErr w:type="spellStart"/>
            <w:r>
              <w:rPr>
                <w:sz w:val="20"/>
              </w:rPr>
              <w:t>обработка</w:t>
            </w:r>
            <w:proofErr w:type="spellEnd"/>
            <w:r>
              <w:rPr>
                <w:sz w:val="20"/>
              </w:rPr>
              <w:t xml:space="preserve"> </w:t>
            </w:r>
            <w:proofErr w:type="spellStart"/>
            <w:r>
              <w:rPr>
                <w:sz w:val="20"/>
              </w:rPr>
              <w:t>на</w:t>
            </w:r>
            <w:proofErr w:type="spellEnd"/>
            <w:r>
              <w:rPr>
                <w:sz w:val="20"/>
              </w:rPr>
              <w:t xml:space="preserve"> </w:t>
            </w:r>
            <w:proofErr w:type="spellStart"/>
            <w:r>
              <w:rPr>
                <w:sz w:val="20"/>
              </w:rPr>
              <w:t>жалби</w:t>
            </w:r>
            <w:proofErr w:type="spellEnd"/>
            <w:r>
              <w:rPr>
                <w:sz w:val="20"/>
              </w:rPr>
              <w:t xml:space="preserve"> (</w:t>
            </w:r>
            <w:proofErr w:type="spellStart"/>
            <w:r>
              <w:rPr>
                <w:sz w:val="20"/>
              </w:rPr>
              <w:t>правила</w:t>
            </w:r>
            <w:proofErr w:type="spellEnd"/>
            <w:r>
              <w:rPr>
                <w:sz w:val="20"/>
              </w:rPr>
              <w:t xml:space="preserve"> </w:t>
            </w:r>
            <w:proofErr w:type="spellStart"/>
            <w:r>
              <w:rPr>
                <w:sz w:val="20"/>
              </w:rPr>
              <w:t>за</w:t>
            </w:r>
            <w:proofErr w:type="spellEnd"/>
            <w:r>
              <w:rPr>
                <w:sz w:val="20"/>
              </w:rPr>
              <w:t xml:space="preserve"> </w:t>
            </w:r>
            <w:proofErr w:type="spellStart"/>
            <w:r>
              <w:rPr>
                <w:sz w:val="20"/>
              </w:rPr>
              <w:t>подаване</w:t>
            </w:r>
            <w:proofErr w:type="spellEnd"/>
            <w:r>
              <w:rPr>
                <w:sz w:val="20"/>
              </w:rPr>
              <w:t xml:space="preserve">, </w:t>
            </w:r>
            <w:proofErr w:type="spellStart"/>
            <w:r>
              <w:rPr>
                <w:sz w:val="20"/>
              </w:rPr>
              <w:t>действия</w:t>
            </w:r>
            <w:proofErr w:type="spellEnd"/>
            <w:r>
              <w:rPr>
                <w:sz w:val="20"/>
              </w:rPr>
              <w:t xml:space="preserve"> и </w:t>
            </w:r>
            <w:proofErr w:type="spellStart"/>
            <w:r>
              <w:rPr>
                <w:sz w:val="20"/>
              </w:rPr>
              <w:t>срокове</w:t>
            </w:r>
            <w:proofErr w:type="spellEnd"/>
            <w:r>
              <w:rPr>
                <w:sz w:val="20"/>
              </w:rPr>
              <w:t xml:space="preserve"> </w:t>
            </w:r>
            <w:proofErr w:type="spellStart"/>
            <w:r>
              <w:rPr>
                <w:sz w:val="20"/>
              </w:rPr>
              <w:t>свързани</w:t>
            </w:r>
            <w:proofErr w:type="spellEnd"/>
            <w:r>
              <w:rPr>
                <w:sz w:val="20"/>
              </w:rPr>
              <w:t xml:space="preserve"> с </w:t>
            </w:r>
            <w:proofErr w:type="spellStart"/>
            <w:r>
              <w:rPr>
                <w:sz w:val="20"/>
              </w:rPr>
              <w:t>обработката</w:t>
            </w:r>
            <w:proofErr w:type="spellEnd"/>
            <w:r>
              <w:rPr>
                <w:sz w:val="20"/>
              </w:rPr>
              <w:t xml:space="preserve">, </w:t>
            </w:r>
            <w:proofErr w:type="spellStart"/>
            <w:r>
              <w:rPr>
                <w:sz w:val="20"/>
              </w:rPr>
              <w:t>информация</w:t>
            </w:r>
            <w:proofErr w:type="spellEnd"/>
            <w:r>
              <w:rPr>
                <w:spacing w:val="-1"/>
                <w:sz w:val="20"/>
              </w:rPr>
              <w:t xml:space="preserve"> </w:t>
            </w:r>
            <w:proofErr w:type="spellStart"/>
            <w:r>
              <w:rPr>
                <w:sz w:val="20"/>
              </w:rPr>
              <w:t>относно</w:t>
            </w:r>
            <w:proofErr w:type="spellEnd"/>
            <w:r>
              <w:rPr>
                <w:spacing w:val="-4"/>
                <w:sz w:val="20"/>
              </w:rPr>
              <w:t xml:space="preserve"> </w:t>
            </w:r>
            <w:proofErr w:type="spellStart"/>
            <w:r>
              <w:rPr>
                <w:sz w:val="20"/>
              </w:rPr>
              <w:t>последващи</w:t>
            </w:r>
            <w:proofErr w:type="spellEnd"/>
            <w:r>
              <w:rPr>
                <w:spacing w:val="-5"/>
                <w:sz w:val="20"/>
              </w:rPr>
              <w:t xml:space="preserve"> </w:t>
            </w:r>
            <w:proofErr w:type="spellStart"/>
            <w:r>
              <w:rPr>
                <w:sz w:val="20"/>
              </w:rPr>
              <w:t>възможности</w:t>
            </w:r>
            <w:proofErr w:type="spellEnd"/>
            <w:r>
              <w:rPr>
                <w:sz w:val="20"/>
              </w:rPr>
              <w:t xml:space="preserve">, </w:t>
            </w:r>
            <w:proofErr w:type="spellStart"/>
            <w:r>
              <w:rPr>
                <w:sz w:val="20"/>
              </w:rPr>
              <w:t>при</w:t>
            </w:r>
            <w:proofErr w:type="spellEnd"/>
            <w:r>
              <w:rPr>
                <w:sz w:val="20"/>
              </w:rPr>
              <w:t xml:space="preserve"> </w:t>
            </w:r>
            <w:proofErr w:type="spellStart"/>
            <w:r>
              <w:rPr>
                <w:sz w:val="20"/>
              </w:rPr>
              <w:t>неудовлетворяване</w:t>
            </w:r>
            <w:proofErr w:type="spellEnd"/>
            <w:r>
              <w:rPr>
                <w:sz w:val="20"/>
              </w:rPr>
              <w:t xml:space="preserve"> </w:t>
            </w:r>
            <w:proofErr w:type="spellStart"/>
            <w:r>
              <w:rPr>
                <w:sz w:val="20"/>
              </w:rPr>
              <w:t>на</w:t>
            </w:r>
            <w:proofErr w:type="spellEnd"/>
            <w:r>
              <w:rPr>
                <w:sz w:val="20"/>
              </w:rPr>
              <w:t xml:space="preserve"> </w:t>
            </w:r>
            <w:proofErr w:type="spellStart"/>
            <w:r>
              <w:rPr>
                <w:sz w:val="20"/>
              </w:rPr>
              <w:t>искането</w:t>
            </w:r>
            <w:proofErr w:type="spellEnd"/>
            <w:r>
              <w:rPr>
                <w:sz w:val="20"/>
              </w:rPr>
              <w:t xml:space="preserve">), в </w:t>
            </w:r>
            <w:proofErr w:type="spellStart"/>
            <w:r>
              <w:rPr>
                <w:sz w:val="20"/>
              </w:rPr>
              <w:t>т.ч</w:t>
            </w:r>
            <w:proofErr w:type="spellEnd"/>
            <w:r>
              <w:rPr>
                <w:sz w:val="20"/>
              </w:rPr>
              <w:t xml:space="preserve">. </w:t>
            </w:r>
            <w:proofErr w:type="spellStart"/>
            <w:r>
              <w:rPr>
                <w:sz w:val="20"/>
              </w:rPr>
              <w:t>определя</w:t>
            </w:r>
            <w:proofErr w:type="spellEnd"/>
            <w:r>
              <w:rPr>
                <w:sz w:val="20"/>
              </w:rPr>
              <w:t xml:space="preserve"> </w:t>
            </w:r>
            <w:proofErr w:type="spellStart"/>
            <w:r>
              <w:rPr>
                <w:sz w:val="20"/>
              </w:rPr>
              <w:t>ориентировъчните</w:t>
            </w:r>
            <w:proofErr w:type="spellEnd"/>
            <w:r>
              <w:rPr>
                <w:sz w:val="20"/>
              </w:rPr>
              <w:t xml:space="preserve"> </w:t>
            </w:r>
            <w:proofErr w:type="spellStart"/>
            <w:r>
              <w:rPr>
                <w:sz w:val="20"/>
              </w:rPr>
              <w:t>реквизити</w:t>
            </w:r>
            <w:proofErr w:type="spellEnd"/>
            <w:r>
              <w:rPr>
                <w:sz w:val="20"/>
              </w:rPr>
              <w:t xml:space="preserve"> </w:t>
            </w:r>
            <w:proofErr w:type="spellStart"/>
            <w:r>
              <w:rPr>
                <w:sz w:val="20"/>
              </w:rPr>
              <w:t>на</w:t>
            </w:r>
            <w:proofErr w:type="spellEnd"/>
            <w:r>
              <w:rPr>
                <w:sz w:val="20"/>
              </w:rPr>
              <w:t xml:space="preserve"> </w:t>
            </w:r>
            <w:proofErr w:type="spellStart"/>
            <w:r>
              <w:rPr>
                <w:sz w:val="20"/>
              </w:rPr>
              <w:t>жалбата</w:t>
            </w:r>
            <w:proofErr w:type="spellEnd"/>
            <w:r>
              <w:rPr>
                <w:sz w:val="20"/>
              </w:rPr>
              <w:t xml:space="preserve">, </w:t>
            </w:r>
            <w:proofErr w:type="spellStart"/>
            <w:r>
              <w:rPr>
                <w:sz w:val="20"/>
              </w:rPr>
              <w:t>като</w:t>
            </w:r>
            <w:proofErr w:type="spellEnd"/>
            <w:r>
              <w:rPr>
                <w:sz w:val="20"/>
              </w:rPr>
              <w:t xml:space="preserve"> </w:t>
            </w:r>
            <w:proofErr w:type="spellStart"/>
            <w:r>
              <w:rPr>
                <w:sz w:val="20"/>
              </w:rPr>
              <w:t>тяхното</w:t>
            </w:r>
            <w:proofErr w:type="spellEnd"/>
            <w:r>
              <w:rPr>
                <w:sz w:val="20"/>
              </w:rPr>
              <w:t xml:space="preserve"> </w:t>
            </w:r>
            <w:proofErr w:type="spellStart"/>
            <w:r>
              <w:rPr>
                <w:sz w:val="20"/>
              </w:rPr>
              <w:t>неспазване</w:t>
            </w:r>
            <w:proofErr w:type="spellEnd"/>
            <w:r>
              <w:rPr>
                <w:sz w:val="20"/>
              </w:rPr>
              <w:t xml:space="preserve"> </w:t>
            </w:r>
            <w:proofErr w:type="spellStart"/>
            <w:r>
              <w:rPr>
                <w:sz w:val="20"/>
              </w:rPr>
              <w:t>не</w:t>
            </w:r>
            <w:proofErr w:type="spellEnd"/>
            <w:r>
              <w:rPr>
                <w:sz w:val="20"/>
              </w:rPr>
              <w:t xml:space="preserve"> </w:t>
            </w:r>
            <w:proofErr w:type="spellStart"/>
            <w:r>
              <w:rPr>
                <w:sz w:val="20"/>
              </w:rPr>
              <w:t>може</w:t>
            </w:r>
            <w:proofErr w:type="spellEnd"/>
            <w:r>
              <w:rPr>
                <w:sz w:val="20"/>
              </w:rPr>
              <w:t xml:space="preserve"> </w:t>
            </w:r>
            <w:proofErr w:type="spellStart"/>
            <w:r>
              <w:rPr>
                <w:sz w:val="20"/>
              </w:rPr>
              <w:t>да</w:t>
            </w:r>
            <w:proofErr w:type="spellEnd"/>
            <w:r>
              <w:rPr>
                <w:sz w:val="20"/>
              </w:rPr>
              <w:t xml:space="preserve"> </w:t>
            </w:r>
            <w:proofErr w:type="spellStart"/>
            <w:r>
              <w:rPr>
                <w:sz w:val="20"/>
              </w:rPr>
              <w:t>доведе</w:t>
            </w:r>
            <w:proofErr w:type="spellEnd"/>
            <w:r>
              <w:rPr>
                <w:sz w:val="20"/>
              </w:rPr>
              <w:t xml:space="preserve"> </w:t>
            </w:r>
            <w:proofErr w:type="spellStart"/>
            <w:r>
              <w:rPr>
                <w:sz w:val="20"/>
              </w:rPr>
              <w:t>до</w:t>
            </w:r>
            <w:proofErr w:type="spellEnd"/>
            <w:r>
              <w:rPr>
                <w:sz w:val="20"/>
              </w:rPr>
              <w:t xml:space="preserve"> </w:t>
            </w:r>
            <w:proofErr w:type="spellStart"/>
            <w:r>
              <w:rPr>
                <w:sz w:val="20"/>
              </w:rPr>
              <w:t>недопустимост</w:t>
            </w:r>
            <w:proofErr w:type="spellEnd"/>
            <w:r>
              <w:rPr>
                <w:sz w:val="20"/>
              </w:rPr>
              <w:t xml:space="preserve"> </w:t>
            </w:r>
            <w:proofErr w:type="spellStart"/>
            <w:r>
              <w:rPr>
                <w:sz w:val="20"/>
              </w:rPr>
              <w:t>за</w:t>
            </w:r>
            <w:proofErr w:type="spellEnd"/>
            <w:r>
              <w:rPr>
                <w:sz w:val="20"/>
              </w:rPr>
              <w:t xml:space="preserve"> </w:t>
            </w:r>
            <w:proofErr w:type="spellStart"/>
            <w:r>
              <w:rPr>
                <w:sz w:val="20"/>
              </w:rPr>
              <w:t>разглеждането</w:t>
            </w:r>
            <w:proofErr w:type="spellEnd"/>
            <w:r>
              <w:rPr>
                <w:sz w:val="20"/>
              </w:rPr>
              <w:t xml:space="preserve"> й, </w:t>
            </w:r>
            <w:proofErr w:type="spellStart"/>
            <w:r>
              <w:rPr>
                <w:sz w:val="20"/>
              </w:rPr>
              <w:t>освен</w:t>
            </w:r>
            <w:proofErr w:type="spellEnd"/>
            <w:r>
              <w:rPr>
                <w:spacing w:val="-14"/>
                <w:sz w:val="20"/>
              </w:rPr>
              <w:t xml:space="preserve"> </w:t>
            </w:r>
            <w:r>
              <w:rPr>
                <w:sz w:val="20"/>
              </w:rPr>
              <w:t>в</w:t>
            </w:r>
            <w:r>
              <w:rPr>
                <w:spacing w:val="-14"/>
                <w:sz w:val="20"/>
              </w:rPr>
              <w:t xml:space="preserve"> </w:t>
            </w:r>
            <w:proofErr w:type="spellStart"/>
            <w:r>
              <w:rPr>
                <w:sz w:val="20"/>
              </w:rPr>
              <w:t>случаите</w:t>
            </w:r>
            <w:proofErr w:type="spellEnd"/>
            <w:r>
              <w:rPr>
                <w:spacing w:val="-14"/>
                <w:sz w:val="20"/>
              </w:rPr>
              <w:t xml:space="preserve"> </w:t>
            </w:r>
            <w:proofErr w:type="spellStart"/>
            <w:r>
              <w:rPr>
                <w:sz w:val="20"/>
              </w:rPr>
              <w:t>когато</w:t>
            </w:r>
            <w:proofErr w:type="spellEnd"/>
            <w:r>
              <w:rPr>
                <w:spacing w:val="-14"/>
                <w:sz w:val="20"/>
              </w:rPr>
              <w:t xml:space="preserve"> </w:t>
            </w:r>
            <w:proofErr w:type="spellStart"/>
            <w:r>
              <w:rPr>
                <w:sz w:val="20"/>
              </w:rPr>
              <w:t>не</w:t>
            </w:r>
            <w:proofErr w:type="spellEnd"/>
            <w:r>
              <w:rPr>
                <w:spacing w:val="-14"/>
                <w:sz w:val="20"/>
              </w:rPr>
              <w:t xml:space="preserve"> </w:t>
            </w:r>
            <w:proofErr w:type="spellStart"/>
            <w:r>
              <w:rPr>
                <w:sz w:val="20"/>
              </w:rPr>
              <w:t>са</w:t>
            </w:r>
            <w:proofErr w:type="spellEnd"/>
            <w:r>
              <w:rPr>
                <w:spacing w:val="-14"/>
                <w:sz w:val="20"/>
              </w:rPr>
              <w:t xml:space="preserve"> </w:t>
            </w:r>
            <w:proofErr w:type="spellStart"/>
            <w:r>
              <w:rPr>
                <w:sz w:val="20"/>
              </w:rPr>
              <w:t>представени</w:t>
            </w:r>
            <w:proofErr w:type="spellEnd"/>
            <w:r>
              <w:rPr>
                <w:spacing w:val="-14"/>
                <w:sz w:val="20"/>
              </w:rPr>
              <w:t xml:space="preserve"> </w:t>
            </w:r>
            <w:proofErr w:type="spellStart"/>
            <w:r>
              <w:rPr>
                <w:sz w:val="20"/>
              </w:rPr>
              <w:t>данни</w:t>
            </w:r>
            <w:proofErr w:type="spellEnd"/>
            <w:r>
              <w:rPr>
                <w:sz w:val="20"/>
              </w:rPr>
              <w:t xml:space="preserve"> </w:t>
            </w:r>
            <w:proofErr w:type="spellStart"/>
            <w:r>
              <w:rPr>
                <w:sz w:val="20"/>
              </w:rPr>
              <w:t>за</w:t>
            </w:r>
            <w:proofErr w:type="spellEnd"/>
            <w:r>
              <w:rPr>
                <w:sz w:val="20"/>
              </w:rPr>
              <w:t xml:space="preserve"> </w:t>
            </w:r>
            <w:proofErr w:type="spellStart"/>
            <w:r>
              <w:rPr>
                <w:sz w:val="20"/>
              </w:rPr>
              <w:t>обратна</w:t>
            </w:r>
            <w:proofErr w:type="spellEnd"/>
            <w:r>
              <w:rPr>
                <w:sz w:val="20"/>
              </w:rPr>
              <w:t xml:space="preserve"> </w:t>
            </w:r>
            <w:proofErr w:type="spellStart"/>
            <w:r>
              <w:rPr>
                <w:sz w:val="20"/>
              </w:rPr>
              <w:t>връзка</w:t>
            </w:r>
            <w:proofErr w:type="spellEnd"/>
            <w:r>
              <w:rPr>
                <w:sz w:val="20"/>
              </w:rPr>
              <w:t>.</w:t>
            </w:r>
          </w:p>
        </w:tc>
      </w:tr>
    </w:tbl>
    <w:p w14:paraId="08E97025" w14:textId="77777777" w:rsidR="00B579A1" w:rsidRDefault="00B579A1">
      <w:pPr>
        <w:pStyle w:val="BodyText"/>
        <w:rPr>
          <w:rFonts w:ascii="Times New Roman"/>
        </w:rPr>
      </w:pPr>
    </w:p>
    <w:p w14:paraId="7E7FEBEB" w14:textId="77777777" w:rsidR="00B579A1" w:rsidRDefault="00B579A1">
      <w:pPr>
        <w:pStyle w:val="BodyText"/>
        <w:rPr>
          <w:rFonts w:ascii="Times New Roman"/>
        </w:rPr>
      </w:pPr>
    </w:p>
    <w:p w14:paraId="0C8A8438" w14:textId="77777777" w:rsidR="00B579A1" w:rsidRDefault="00B579A1">
      <w:pPr>
        <w:pStyle w:val="BodyText"/>
        <w:rPr>
          <w:rFonts w:ascii="Times New Roman"/>
        </w:rPr>
      </w:pPr>
    </w:p>
    <w:p w14:paraId="38FF16E9" w14:textId="77777777" w:rsidR="00B579A1" w:rsidRDefault="00B579A1">
      <w:pPr>
        <w:pStyle w:val="BodyText"/>
        <w:rPr>
          <w:rFonts w:ascii="Times New Roman"/>
        </w:rPr>
      </w:pPr>
    </w:p>
    <w:p w14:paraId="2D1EB5D2" w14:textId="77777777" w:rsidR="00B579A1" w:rsidRDefault="00B579A1">
      <w:pPr>
        <w:pStyle w:val="BodyText"/>
        <w:rPr>
          <w:rFonts w:ascii="Times New Roman"/>
        </w:rPr>
      </w:pPr>
    </w:p>
    <w:p w14:paraId="0E321694" w14:textId="77777777" w:rsidR="00B579A1" w:rsidRDefault="00B579A1">
      <w:pPr>
        <w:pStyle w:val="BodyText"/>
        <w:rPr>
          <w:rFonts w:ascii="Times New Roman"/>
        </w:rPr>
      </w:pPr>
    </w:p>
    <w:p w14:paraId="3298E4B6" w14:textId="77777777" w:rsidR="00B579A1" w:rsidRDefault="00000000">
      <w:pPr>
        <w:pStyle w:val="BodyText"/>
        <w:spacing w:before="228"/>
        <w:rPr>
          <w:rFonts w:ascii="Times New Roman"/>
        </w:rPr>
      </w:pPr>
      <w:r>
        <w:rPr>
          <w:rFonts w:ascii="Times New Roman"/>
          <w:noProof/>
        </w:rPr>
        <mc:AlternateContent>
          <mc:Choice Requires="wps">
            <w:drawing>
              <wp:anchor distT="0" distB="0" distL="0" distR="0" simplePos="0" relativeHeight="487588864" behindDoc="1" locked="0" layoutInCell="1" allowOverlap="1" wp14:anchorId="018BC4AA" wp14:editId="6A046175">
                <wp:simplePos x="0" y="0"/>
                <wp:positionH relativeFrom="page">
                  <wp:posOffset>1262697</wp:posOffset>
                </wp:positionH>
                <wp:positionV relativeFrom="paragraph">
                  <wp:posOffset>306461</wp:posOffset>
                </wp:positionV>
                <wp:extent cx="1830070" cy="508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5080"/>
                        </a:xfrm>
                        <a:custGeom>
                          <a:avLst/>
                          <a:gdLst/>
                          <a:ahLst/>
                          <a:cxnLst/>
                          <a:rect l="l" t="t" r="r" b="b"/>
                          <a:pathLst>
                            <a:path w="1830070" h="5080">
                              <a:moveTo>
                                <a:pt x="1830069" y="0"/>
                              </a:moveTo>
                              <a:lnTo>
                                <a:pt x="0" y="0"/>
                              </a:lnTo>
                              <a:lnTo>
                                <a:pt x="0" y="4762"/>
                              </a:lnTo>
                              <a:lnTo>
                                <a:pt x="1830069" y="4762"/>
                              </a:lnTo>
                              <a:lnTo>
                                <a:pt x="1830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B1DDB3" id="Graphic 5" o:spid="_x0000_s1026" style="position:absolute;margin-left:99.4pt;margin-top:24.15pt;width:144.1pt;height:.4pt;z-index:-15727616;visibility:visible;mso-wrap-style:square;mso-wrap-distance-left:0;mso-wrap-distance-top:0;mso-wrap-distance-right:0;mso-wrap-distance-bottom:0;mso-position-horizontal:absolute;mso-position-horizontal-relative:page;mso-position-vertical:absolute;mso-position-vertical-relative:text;v-text-anchor:top" coordsize="18300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" path="m1830069,l,,,4762r1830069,l1830069,xe" fillcolor="black" stroked="f">
                <v:path arrowok="t"/>
                <w10:wrap type="topAndBottom" anchorx="page"/>
              </v:shape>
            </w:pict>
          </mc:Fallback>
        </mc:AlternateContent>
      </w:r>
    </w:p>
    <w:p w14:paraId="2E8AF5C2" w14:textId="77777777" w:rsidR="00B579A1" w:rsidRDefault="00000000">
      <w:pPr>
        <w:pStyle w:val="BodyText"/>
        <w:spacing w:before="90" w:line="227" w:lineRule="exact"/>
        <w:ind w:left="908"/>
      </w:pPr>
      <w:r>
        <w:rPr>
          <w:vertAlign w:val="superscript"/>
        </w:rPr>
        <w:t>1</w:t>
      </w:r>
      <w:r>
        <w:rPr>
          <w:spacing w:val="-1"/>
        </w:rPr>
        <w:t xml:space="preserve"> </w:t>
      </w:r>
      <w:r>
        <w:t>EIOPA</w:t>
      </w:r>
      <w:r>
        <w:rPr>
          <w:spacing w:val="-6"/>
        </w:rPr>
        <w:t xml:space="preserve"> </w:t>
      </w:r>
      <w:r>
        <w:t>–</w:t>
      </w:r>
      <w:r>
        <w:rPr>
          <w:spacing w:val="-4"/>
        </w:rPr>
        <w:t xml:space="preserve"> </w:t>
      </w:r>
      <w:r>
        <w:t>European</w:t>
      </w:r>
      <w:r>
        <w:rPr>
          <w:spacing w:val="-6"/>
        </w:rPr>
        <w:t xml:space="preserve"> </w:t>
      </w:r>
      <w:r>
        <w:t>Insurance</w:t>
      </w:r>
      <w:r>
        <w:rPr>
          <w:spacing w:val="-5"/>
        </w:rPr>
        <w:t xml:space="preserve"> </w:t>
      </w:r>
      <w:r>
        <w:t>and</w:t>
      </w:r>
      <w:r>
        <w:rPr>
          <w:spacing w:val="-5"/>
        </w:rPr>
        <w:t xml:space="preserve"> </w:t>
      </w:r>
      <w:r>
        <w:t>Occupational</w:t>
      </w:r>
      <w:r>
        <w:rPr>
          <w:spacing w:val="-6"/>
        </w:rPr>
        <w:t xml:space="preserve"> </w:t>
      </w:r>
      <w:r>
        <w:t>Pensions</w:t>
      </w:r>
      <w:r>
        <w:rPr>
          <w:spacing w:val="3"/>
        </w:rPr>
        <w:t xml:space="preserve"> </w:t>
      </w:r>
      <w:r>
        <w:rPr>
          <w:spacing w:val="-2"/>
        </w:rPr>
        <w:t>Authority</w:t>
      </w:r>
    </w:p>
    <w:p w14:paraId="2402CC93" w14:textId="77777777" w:rsidR="00B579A1" w:rsidRDefault="00000000">
      <w:pPr>
        <w:pStyle w:val="BodyText"/>
        <w:spacing w:line="227" w:lineRule="exact"/>
        <w:ind w:left="908"/>
      </w:pPr>
      <w:r>
        <w:rPr>
          <w:vertAlign w:val="superscript"/>
        </w:rPr>
        <w:t>2</w:t>
      </w:r>
      <w:r>
        <w:rPr>
          <w:spacing w:val="-3"/>
        </w:rPr>
        <w:t xml:space="preserve"> </w:t>
      </w:r>
      <w:r>
        <w:t>ЕОЗППО</w:t>
      </w:r>
      <w:r>
        <w:rPr>
          <w:spacing w:val="-7"/>
        </w:rPr>
        <w:t xml:space="preserve"> </w:t>
      </w:r>
      <w:r>
        <w:t>–</w:t>
      </w:r>
      <w:r>
        <w:rPr>
          <w:spacing w:val="1"/>
        </w:rPr>
        <w:t xml:space="preserve"> </w:t>
      </w:r>
      <w:proofErr w:type="spellStart"/>
      <w:r>
        <w:t>Европейски</w:t>
      </w:r>
      <w:proofErr w:type="spellEnd"/>
      <w:r>
        <w:rPr>
          <w:spacing w:val="-1"/>
        </w:rPr>
        <w:t xml:space="preserve"> </w:t>
      </w:r>
      <w:proofErr w:type="spellStart"/>
      <w:r>
        <w:t>орган</w:t>
      </w:r>
      <w:proofErr w:type="spellEnd"/>
      <w:r>
        <w:rPr>
          <w:spacing w:val="-7"/>
        </w:rPr>
        <w:t xml:space="preserve"> </w:t>
      </w:r>
      <w:proofErr w:type="spellStart"/>
      <w:r>
        <w:t>за</w:t>
      </w:r>
      <w:proofErr w:type="spellEnd"/>
      <w:r>
        <w:rPr>
          <w:spacing w:val="1"/>
        </w:rPr>
        <w:t xml:space="preserve"> </w:t>
      </w:r>
      <w:proofErr w:type="spellStart"/>
      <w:r>
        <w:t>застраховане</w:t>
      </w:r>
      <w:proofErr w:type="spellEnd"/>
      <w:r>
        <w:rPr>
          <w:spacing w:val="-8"/>
        </w:rPr>
        <w:t xml:space="preserve"> </w:t>
      </w:r>
      <w:r>
        <w:t>и</w:t>
      </w:r>
      <w:r>
        <w:rPr>
          <w:spacing w:val="-7"/>
        </w:rPr>
        <w:t xml:space="preserve"> </w:t>
      </w:r>
      <w:proofErr w:type="spellStart"/>
      <w:r>
        <w:t>професионално</w:t>
      </w:r>
      <w:proofErr w:type="spellEnd"/>
      <w:r>
        <w:rPr>
          <w:spacing w:val="-7"/>
        </w:rPr>
        <w:t xml:space="preserve"> </w:t>
      </w:r>
      <w:proofErr w:type="spellStart"/>
      <w:r>
        <w:t>пенсионно</w:t>
      </w:r>
      <w:proofErr w:type="spellEnd"/>
      <w:r>
        <w:t xml:space="preserve"> </w:t>
      </w:r>
      <w:proofErr w:type="spellStart"/>
      <w:r>
        <w:rPr>
          <w:spacing w:val="-2"/>
        </w:rPr>
        <w:t>осигуряване</w:t>
      </w:r>
      <w:proofErr w:type="spellEnd"/>
    </w:p>
    <w:p w14:paraId="1A6EE69E" w14:textId="77777777" w:rsidR="00B579A1" w:rsidRDefault="00B579A1">
      <w:pPr>
        <w:pStyle w:val="BodyText"/>
        <w:spacing w:line="227" w:lineRule="exact"/>
        <w:sectPr w:rsidR="00B579A1">
          <w:type w:val="continuous"/>
          <w:pgSz w:w="12240" w:h="15840"/>
          <w:pgMar w:top="1400" w:right="1080" w:bottom="280" w:left="1080" w:header="720" w:footer="720" w:gutter="0"/>
          <w:cols w:space="720"/>
        </w:sectPr>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6"/>
        <w:gridCol w:w="4825"/>
      </w:tblGrid>
      <w:tr w:rsidR="00B579A1" w14:paraId="5A37D080" w14:textId="77777777">
        <w:trPr>
          <w:trHeight w:val="3999"/>
        </w:trPr>
        <w:tc>
          <w:tcPr>
            <w:tcW w:w="4826" w:type="dxa"/>
            <w:tcBorders>
              <w:bottom w:val="nil"/>
            </w:tcBorders>
          </w:tcPr>
          <w:p w14:paraId="2B91EC41" w14:textId="77777777" w:rsidR="00B579A1" w:rsidRDefault="00000000">
            <w:pPr>
              <w:pStyle w:val="TableParagraph"/>
              <w:spacing w:line="229" w:lineRule="exact"/>
              <w:ind w:left="107"/>
              <w:jc w:val="left"/>
              <w:rPr>
                <w:sz w:val="20"/>
              </w:rPr>
            </w:pPr>
            <w:r>
              <w:rPr>
                <w:sz w:val="20"/>
              </w:rPr>
              <w:lastRenderedPageBreak/>
              <w:t>Complaints</w:t>
            </w:r>
            <w:r>
              <w:rPr>
                <w:spacing w:val="-3"/>
                <w:sz w:val="20"/>
              </w:rPr>
              <w:t xml:space="preserve"> </w:t>
            </w:r>
            <w:r>
              <w:rPr>
                <w:sz w:val="20"/>
              </w:rPr>
              <w:t>may</w:t>
            </w:r>
            <w:r>
              <w:rPr>
                <w:spacing w:val="-2"/>
                <w:sz w:val="20"/>
              </w:rPr>
              <w:t xml:space="preserve"> </w:t>
            </w:r>
            <w:r>
              <w:rPr>
                <w:sz w:val="20"/>
              </w:rPr>
              <w:t>be</w:t>
            </w:r>
            <w:r>
              <w:rPr>
                <w:spacing w:val="-6"/>
                <w:sz w:val="20"/>
              </w:rPr>
              <w:t xml:space="preserve"> </w:t>
            </w:r>
            <w:r>
              <w:rPr>
                <w:sz w:val="20"/>
              </w:rPr>
              <w:t>submitted</w:t>
            </w:r>
            <w:r>
              <w:rPr>
                <w:spacing w:val="-6"/>
                <w:sz w:val="20"/>
              </w:rPr>
              <w:t xml:space="preserve"> </w:t>
            </w:r>
            <w:r>
              <w:rPr>
                <w:sz w:val="20"/>
              </w:rPr>
              <w:t>as</w:t>
            </w:r>
            <w:r>
              <w:rPr>
                <w:spacing w:val="-2"/>
                <w:sz w:val="20"/>
              </w:rPr>
              <w:t xml:space="preserve"> follows:</w:t>
            </w:r>
          </w:p>
          <w:p w14:paraId="18213D93" w14:textId="77777777" w:rsidR="00B579A1" w:rsidRDefault="00000000">
            <w:pPr>
              <w:pStyle w:val="TableParagraph"/>
              <w:numPr>
                <w:ilvl w:val="0"/>
                <w:numId w:val="14"/>
              </w:numPr>
              <w:tabs>
                <w:tab w:val="left" w:pos="422"/>
              </w:tabs>
              <w:spacing w:before="123" w:line="242" w:lineRule="auto"/>
              <w:ind w:right="234"/>
              <w:rPr>
                <w:sz w:val="20"/>
              </w:rPr>
            </w:pPr>
            <w:r>
              <w:rPr>
                <w:sz w:val="20"/>
              </w:rPr>
              <w:t xml:space="preserve">electronically to the Company’s official e-mail address: </w:t>
            </w:r>
            <w:hyperlink r:id="rId5">
              <w:r>
                <w:rPr>
                  <w:sz w:val="20"/>
                  <w:u w:val="single"/>
                </w:rPr>
                <w:t>office@groupama.bg</w:t>
              </w:r>
            </w:hyperlink>
            <w:r>
              <w:rPr>
                <w:sz w:val="20"/>
              </w:rPr>
              <w:t>;</w:t>
            </w:r>
          </w:p>
          <w:p w14:paraId="4E440093" w14:textId="77777777" w:rsidR="00B579A1" w:rsidRDefault="00000000">
            <w:pPr>
              <w:pStyle w:val="TableParagraph"/>
              <w:numPr>
                <w:ilvl w:val="0"/>
                <w:numId w:val="14"/>
              </w:numPr>
              <w:tabs>
                <w:tab w:val="left" w:pos="422"/>
              </w:tabs>
              <w:spacing w:before="113" w:line="242" w:lineRule="auto"/>
              <w:ind w:right="237"/>
              <w:rPr>
                <w:sz w:val="20"/>
              </w:rPr>
            </w:pPr>
            <w:r>
              <w:rPr>
                <w:sz w:val="20"/>
              </w:rPr>
              <w:t xml:space="preserve">on paper at the Company’s address: 47A, </w:t>
            </w:r>
            <w:proofErr w:type="spellStart"/>
            <w:r>
              <w:rPr>
                <w:sz w:val="20"/>
              </w:rPr>
              <w:t>Tsarigradsko</w:t>
            </w:r>
            <w:proofErr w:type="spellEnd"/>
            <w:r>
              <w:rPr>
                <w:sz w:val="20"/>
              </w:rPr>
              <w:t xml:space="preserve"> </w:t>
            </w:r>
            <w:proofErr w:type="spellStart"/>
            <w:r>
              <w:rPr>
                <w:sz w:val="20"/>
              </w:rPr>
              <w:t>shose</w:t>
            </w:r>
            <w:proofErr w:type="spellEnd"/>
            <w:r>
              <w:rPr>
                <w:sz w:val="20"/>
              </w:rPr>
              <w:t xml:space="preserve"> blvd, building C, floor 3, 1124 Sofia;</w:t>
            </w:r>
          </w:p>
          <w:p w14:paraId="21D6EEE1" w14:textId="77777777" w:rsidR="00B579A1" w:rsidRDefault="00000000">
            <w:pPr>
              <w:pStyle w:val="TableParagraph"/>
              <w:numPr>
                <w:ilvl w:val="0"/>
                <w:numId w:val="14"/>
              </w:numPr>
              <w:tabs>
                <w:tab w:val="left" w:pos="421"/>
              </w:tabs>
              <w:spacing w:before="113"/>
              <w:ind w:left="421" w:hanging="314"/>
              <w:rPr>
                <w:sz w:val="20"/>
              </w:rPr>
            </w:pPr>
            <w:r>
              <w:rPr>
                <w:sz w:val="20"/>
              </w:rPr>
              <w:t>by telephone</w:t>
            </w:r>
            <w:r>
              <w:rPr>
                <w:spacing w:val="-4"/>
                <w:sz w:val="20"/>
              </w:rPr>
              <w:t xml:space="preserve"> </w:t>
            </w:r>
            <w:r>
              <w:rPr>
                <w:sz w:val="20"/>
              </w:rPr>
              <w:t>(a</w:t>
            </w:r>
            <w:r>
              <w:rPr>
                <w:spacing w:val="-3"/>
                <w:sz w:val="20"/>
              </w:rPr>
              <w:t xml:space="preserve"> </w:t>
            </w:r>
            <w:proofErr w:type="gramStart"/>
            <w:r>
              <w:rPr>
                <w:sz w:val="20"/>
              </w:rPr>
              <w:t>call</w:t>
            </w:r>
            <w:r>
              <w:rPr>
                <w:spacing w:val="-4"/>
                <w:sz w:val="20"/>
              </w:rPr>
              <w:t xml:space="preserve"> </w:t>
            </w:r>
            <w:r>
              <w:rPr>
                <w:sz w:val="20"/>
              </w:rPr>
              <w:t>to</w:t>
            </w:r>
            <w:proofErr w:type="gramEnd"/>
            <w:r>
              <w:rPr>
                <w:spacing w:val="-3"/>
                <w:sz w:val="20"/>
              </w:rPr>
              <w:t xml:space="preserve"> </w:t>
            </w:r>
            <w:r>
              <w:rPr>
                <w:sz w:val="20"/>
              </w:rPr>
              <w:t>0700</w:t>
            </w:r>
            <w:r>
              <w:rPr>
                <w:spacing w:val="-4"/>
                <w:sz w:val="20"/>
              </w:rPr>
              <w:t xml:space="preserve"> </w:t>
            </w:r>
            <w:r>
              <w:rPr>
                <w:sz w:val="20"/>
              </w:rPr>
              <w:t>123</w:t>
            </w:r>
            <w:r>
              <w:rPr>
                <w:spacing w:val="5"/>
                <w:sz w:val="20"/>
              </w:rPr>
              <w:t xml:space="preserve"> </w:t>
            </w:r>
            <w:r>
              <w:rPr>
                <w:spacing w:val="-4"/>
                <w:sz w:val="20"/>
              </w:rPr>
              <w:t>32);</w:t>
            </w:r>
          </w:p>
          <w:p w14:paraId="4D9701A8" w14:textId="77777777" w:rsidR="00B579A1" w:rsidRDefault="00000000">
            <w:pPr>
              <w:pStyle w:val="TableParagraph"/>
              <w:numPr>
                <w:ilvl w:val="0"/>
                <w:numId w:val="14"/>
              </w:numPr>
              <w:tabs>
                <w:tab w:val="left" w:pos="422"/>
              </w:tabs>
              <w:spacing w:before="123"/>
              <w:ind w:right="233"/>
              <w:rPr>
                <w:sz w:val="20"/>
              </w:rPr>
            </w:pPr>
            <w:r>
              <w:rPr>
                <w:sz w:val="20"/>
              </w:rPr>
              <w:t>through the Company’s offices, DSK Bank or other agents, brokers or forwarded to the Company by supervisory or other administrative and public authorities (the Financial Supervision Commission, Consumer Protection Commission; Commission for Personal Data Protection, Commission on Protection of Competition, etc.).</w:t>
            </w:r>
          </w:p>
        </w:tc>
        <w:tc>
          <w:tcPr>
            <w:tcW w:w="4825" w:type="dxa"/>
            <w:tcBorders>
              <w:bottom w:val="nil"/>
            </w:tcBorders>
          </w:tcPr>
          <w:p w14:paraId="352774A8" w14:textId="77777777" w:rsidR="00B579A1" w:rsidRDefault="00000000">
            <w:pPr>
              <w:pStyle w:val="TableParagraph"/>
              <w:spacing w:line="242" w:lineRule="auto"/>
              <w:ind w:right="136"/>
              <w:rPr>
                <w:sz w:val="20"/>
              </w:rPr>
            </w:pPr>
            <w:proofErr w:type="spellStart"/>
            <w:r>
              <w:rPr>
                <w:sz w:val="20"/>
              </w:rPr>
              <w:t>Жалбите</w:t>
            </w:r>
            <w:proofErr w:type="spellEnd"/>
            <w:r>
              <w:rPr>
                <w:sz w:val="20"/>
              </w:rPr>
              <w:t xml:space="preserve"> </w:t>
            </w:r>
            <w:proofErr w:type="spellStart"/>
            <w:r>
              <w:rPr>
                <w:sz w:val="20"/>
              </w:rPr>
              <w:t>могат</w:t>
            </w:r>
            <w:proofErr w:type="spellEnd"/>
            <w:r>
              <w:rPr>
                <w:sz w:val="20"/>
              </w:rPr>
              <w:t xml:space="preserve"> </w:t>
            </w:r>
            <w:proofErr w:type="spellStart"/>
            <w:r>
              <w:rPr>
                <w:sz w:val="20"/>
              </w:rPr>
              <w:t>да</w:t>
            </w:r>
            <w:proofErr w:type="spellEnd"/>
            <w:r>
              <w:rPr>
                <w:sz w:val="20"/>
              </w:rPr>
              <w:t xml:space="preserve"> </w:t>
            </w:r>
            <w:proofErr w:type="spellStart"/>
            <w:r>
              <w:rPr>
                <w:sz w:val="20"/>
              </w:rPr>
              <w:t>бъдат</w:t>
            </w:r>
            <w:proofErr w:type="spellEnd"/>
            <w:r>
              <w:rPr>
                <w:sz w:val="20"/>
              </w:rPr>
              <w:t xml:space="preserve"> </w:t>
            </w:r>
            <w:proofErr w:type="spellStart"/>
            <w:r>
              <w:rPr>
                <w:sz w:val="20"/>
              </w:rPr>
              <w:t>подавани</w:t>
            </w:r>
            <w:proofErr w:type="spellEnd"/>
            <w:r>
              <w:rPr>
                <w:sz w:val="20"/>
              </w:rPr>
              <w:t xml:space="preserve"> </w:t>
            </w:r>
            <w:proofErr w:type="spellStart"/>
            <w:r>
              <w:rPr>
                <w:sz w:val="20"/>
              </w:rPr>
              <w:t>по</w:t>
            </w:r>
            <w:proofErr w:type="spellEnd"/>
            <w:r>
              <w:rPr>
                <w:sz w:val="20"/>
              </w:rPr>
              <w:t xml:space="preserve"> </w:t>
            </w:r>
            <w:proofErr w:type="spellStart"/>
            <w:r>
              <w:rPr>
                <w:sz w:val="20"/>
              </w:rPr>
              <w:t>следния</w:t>
            </w:r>
            <w:proofErr w:type="spellEnd"/>
            <w:r>
              <w:rPr>
                <w:sz w:val="20"/>
              </w:rPr>
              <w:t xml:space="preserve"> </w:t>
            </w:r>
            <w:proofErr w:type="spellStart"/>
            <w:r>
              <w:rPr>
                <w:spacing w:val="-2"/>
                <w:sz w:val="20"/>
              </w:rPr>
              <w:t>начин</w:t>
            </w:r>
            <w:proofErr w:type="spellEnd"/>
            <w:r>
              <w:rPr>
                <w:spacing w:val="-2"/>
                <w:sz w:val="20"/>
              </w:rPr>
              <w:t>:</w:t>
            </w:r>
          </w:p>
          <w:p w14:paraId="45B316B7" w14:textId="77777777" w:rsidR="00B579A1" w:rsidRDefault="00000000">
            <w:pPr>
              <w:pStyle w:val="TableParagraph"/>
              <w:numPr>
                <w:ilvl w:val="0"/>
                <w:numId w:val="13"/>
              </w:numPr>
              <w:tabs>
                <w:tab w:val="left" w:pos="421"/>
              </w:tabs>
              <w:spacing w:before="52" w:line="242" w:lineRule="auto"/>
              <w:ind w:left="421" w:right="125"/>
              <w:rPr>
                <w:sz w:val="20"/>
              </w:rPr>
            </w:pPr>
            <w:proofErr w:type="spellStart"/>
            <w:r>
              <w:rPr>
                <w:sz w:val="20"/>
              </w:rPr>
              <w:t>електронно</w:t>
            </w:r>
            <w:proofErr w:type="spellEnd"/>
            <w:r>
              <w:rPr>
                <w:sz w:val="20"/>
              </w:rPr>
              <w:t xml:space="preserve"> </w:t>
            </w:r>
            <w:proofErr w:type="spellStart"/>
            <w:r>
              <w:rPr>
                <w:sz w:val="20"/>
              </w:rPr>
              <w:t>до</w:t>
            </w:r>
            <w:proofErr w:type="spellEnd"/>
            <w:r>
              <w:rPr>
                <w:sz w:val="20"/>
              </w:rPr>
              <w:t xml:space="preserve"> </w:t>
            </w:r>
            <w:proofErr w:type="spellStart"/>
            <w:r>
              <w:rPr>
                <w:sz w:val="20"/>
              </w:rPr>
              <w:t>официалната</w:t>
            </w:r>
            <w:proofErr w:type="spellEnd"/>
            <w:r>
              <w:rPr>
                <w:sz w:val="20"/>
              </w:rPr>
              <w:t xml:space="preserve"> </w:t>
            </w:r>
            <w:proofErr w:type="spellStart"/>
            <w:r>
              <w:rPr>
                <w:sz w:val="20"/>
              </w:rPr>
              <w:t>електронна</w:t>
            </w:r>
            <w:proofErr w:type="spellEnd"/>
            <w:r>
              <w:rPr>
                <w:sz w:val="20"/>
              </w:rPr>
              <w:t xml:space="preserve"> </w:t>
            </w:r>
            <w:proofErr w:type="spellStart"/>
            <w:r>
              <w:rPr>
                <w:sz w:val="20"/>
              </w:rPr>
              <w:t>поща</w:t>
            </w:r>
            <w:proofErr w:type="spellEnd"/>
            <w:r>
              <w:rPr>
                <w:sz w:val="20"/>
              </w:rPr>
              <w:t xml:space="preserve"> </w:t>
            </w:r>
            <w:proofErr w:type="spellStart"/>
            <w:r>
              <w:rPr>
                <w:sz w:val="20"/>
              </w:rPr>
              <w:t>на</w:t>
            </w:r>
            <w:proofErr w:type="spellEnd"/>
            <w:r>
              <w:rPr>
                <w:sz w:val="20"/>
              </w:rPr>
              <w:t xml:space="preserve"> </w:t>
            </w:r>
            <w:proofErr w:type="spellStart"/>
            <w:r>
              <w:rPr>
                <w:sz w:val="20"/>
              </w:rPr>
              <w:t>Дружеството</w:t>
            </w:r>
            <w:proofErr w:type="spellEnd"/>
            <w:r>
              <w:rPr>
                <w:sz w:val="20"/>
              </w:rPr>
              <w:t xml:space="preserve">: </w:t>
            </w:r>
            <w:hyperlink r:id="rId6">
              <w:r>
                <w:rPr>
                  <w:sz w:val="20"/>
                  <w:u w:val="single"/>
                </w:rPr>
                <w:t>office@groupama.bg</w:t>
              </w:r>
            </w:hyperlink>
            <w:r>
              <w:rPr>
                <w:sz w:val="20"/>
              </w:rPr>
              <w:t>;</w:t>
            </w:r>
          </w:p>
          <w:p w14:paraId="027B417A" w14:textId="77777777" w:rsidR="00B579A1" w:rsidRDefault="00000000">
            <w:pPr>
              <w:pStyle w:val="TableParagraph"/>
              <w:numPr>
                <w:ilvl w:val="0"/>
                <w:numId w:val="13"/>
              </w:numPr>
              <w:tabs>
                <w:tab w:val="left" w:pos="421"/>
              </w:tabs>
              <w:spacing w:before="60"/>
              <w:ind w:left="421" w:right="122"/>
              <w:rPr>
                <w:sz w:val="20"/>
              </w:rPr>
            </w:pPr>
            <w:proofErr w:type="spellStart"/>
            <w:r>
              <w:rPr>
                <w:sz w:val="20"/>
              </w:rPr>
              <w:t>на</w:t>
            </w:r>
            <w:proofErr w:type="spellEnd"/>
            <w:r>
              <w:rPr>
                <w:sz w:val="20"/>
              </w:rPr>
              <w:t xml:space="preserve"> </w:t>
            </w:r>
            <w:proofErr w:type="spellStart"/>
            <w:r>
              <w:rPr>
                <w:sz w:val="20"/>
              </w:rPr>
              <w:t>хартиен</w:t>
            </w:r>
            <w:proofErr w:type="spellEnd"/>
            <w:r>
              <w:rPr>
                <w:sz w:val="20"/>
              </w:rPr>
              <w:t xml:space="preserve"> </w:t>
            </w:r>
            <w:proofErr w:type="spellStart"/>
            <w:r>
              <w:rPr>
                <w:sz w:val="20"/>
              </w:rPr>
              <w:t>носител</w:t>
            </w:r>
            <w:proofErr w:type="spellEnd"/>
            <w:r>
              <w:rPr>
                <w:sz w:val="20"/>
              </w:rPr>
              <w:t xml:space="preserve"> </w:t>
            </w:r>
            <w:proofErr w:type="spellStart"/>
            <w:r>
              <w:rPr>
                <w:sz w:val="20"/>
              </w:rPr>
              <w:t>на</w:t>
            </w:r>
            <w:proofErr w:type="spellEnd"/>
            <w:r>
              <w:rPr>
                <w:sz w:val="20"/>
              </w:rPr>
              <w:t xml:space="preserve"> </w:t>
            </w:r>
            <w:proofErr w:type="spellStart"/>
            <w:r>
              <w:rPr>
                <w:sz w:val="20"/>
              </w:rPr>
              <w:t>адресa</w:t>
            </w:r>
            <w:proofErr w:type="spellEnd"/>
            <w:r>
              <w:rPr>
                <w:sz w:val="20"/>
              </w:rPr>
              <w:t xml:space="preserve"> </w:t>
            </w:r>
            <w:proofErr w:type="spellStart"/>
            <w:r>
              <w:rPr>
                <w:sz w:val="20"/>
              </w:rPr>
              <w:t>на</w:t>
            </w:r>
            <w:proofErr w:type="spellEnd"/>
            <w:r>
              <w:rPr>
                <w:sz w:val="20"/>
              </w:rPr>
              <w:t xml:space="preserve"> </w:t>
            </w:r>
            <w:proofErr w:type="spellStart"/>
            <w:r>
              <w:rPr>
                <w:sz w:val="20"/>
              </w:rPr>
              <w:t>Дружеството</w:t>
            </w:r>
            <w:proofErr w:type="spellEnd"/>
            <w:r>
              <w:rPr>
                <w:sz w:val="20"/>
              </w:rPr>
              <w:t xml:space="preserve">: </w:t>
            </w:r>
            <w:proofErr w:type="spellStart"/>
            <w:r>
              <w:rPr>
                <w:sz w:val="20"/>
              </w:rPr>
              <w:t>гр</w:t>
            </w:r>
            <w:proofErr w:type="spellEnd"/>
            <w:r>
              <w:rPr>
                <w:sz w:val="20"/>
              </w:rPr>
              <w:t xml:space="preserve">. </w:t>
            </w:r>
            <w:proofErr w:type="spellStart"/>
            <w:r>
              <w:rPr>
                <w:sz w:val="20"/>
              </w:rPr>
              <w:t>София</w:t>
            </w:r>
            <w:proofErr w:type="spellEnd"/>
            <w:r>
              <w:rPr>
                <w:sz w:val="20"/>
              </w:rPr>
              <w:t xml:space="preserve"> 1124, </w:t>
            </w:r>
            <w:proofErr w:type="spellStart"/>
            <w:r>
              <w:rPr>
                <w:sz w:val="20"/>
              </w:rPr>
              <w:t>бул</w:t>
            </w:r>
            <w:proofErr w:type="spellEnd"/>
            <w:r>
              <w:rPr>
                <w:sz w:val="20"/>
              </w:rPr>
              <w:t xml:space="preserve">. </w:t>
            </w:r>
            <w:proofErr w:type="spellStart"/>
            <w:r>
              <w:rPr>
                <w:sz w:val="20"/>
              </w:rPr>
              <w:t>Цариградско</w:t>
            </w:r>
            <w:proofErr w:type="spellEnd"/>
            <w:r>
              <w:rPr>
                <w:sz w:val="20"/>
              </w:rPr>
              <w:t xml:space="preserve"> </w:t>
            </w:r>
            <w:proofErr w:type="spellStart"/>
            <w:r>
              <w:rPr>
                <w:sz w:val="20"/>
              </w:rPr>
              <w:t>шосе</w:t>
            </w:r>
            <w:proofErr w:type="spellEnd"/>
            <w:r>
              <w:rPr>
                <w:sz w:val="20"/>
              </w:rPr>
              <w:t xml:space="preserve"> 47А, </w:t>
            </w:r>
            <w:proofErr w:type="spellStart"/>
            <w:r>
              <w:rPr>
                <w:sz w:val="20"/>
              </w:rPr>
              <w:t>бл</w:t>
            </w:r>
            <w:proofErr w:type="spellEnd"/>
            <w:r>
              <w:rPr>
                <w:sz w:val="20"/>
              </w:rPr>
              <w:t xml:space="preserve">. В, </w:t>
            </w:r>
            <w:proofErr w:type="spellStart"/>
            <w:r>
              <w:rPr>
                <w:sz w:val="20"/>
              </w:rPr>
              <w:t>етаж</w:t>
            </w:r>
            <w:proofErr w:type="spellEnd"/>
            <w:r>
              <w:rPr>
                <w:sz w:val="20"/>
              </w:rPr>
              <w:t xml:space="preserve"> 3;</w:t>
            </w:r>
          </w:p>
          <w:p w14:paraId="4D8B9460" w14:textId="77777777" w:rsidR="00B579A1" w:rsidRDefault="00000000">
            <w:pPr>
              <w:pStyle w:val="TableParagraph"/>
              <w:numPr>
                <w:ilvl w:val="0"/>
                <w:numId w:val="13"/>
              </w:numPr>
              <w:tabs>
                <w:tab w:val="left" w:pos="420"/>
              </w:tabs>
              <w:spacing w:before="61"/>
              <w:ind w:left="420" w:hanging="314"/>
              <w:rPr>
                <w:sz w:val="20"/>
              </w:rPr>
            </w:pPr>
            <w:proofErr w:type="spellStart"/>
            <w:r>
              <w:rPr>
                <w:sz w:val="20"/>
              </w:rPr>
              <w:t>по</w:t>
            </w:r>
            <w:proofErr w:type="spellEnd"/>
            <w:r>
              <w:rPr>
                <w:spacing w:val="-14"/>
                <w:sz w:val="20"/>
              </w:rPr>
              <w:t xml:space="preserve"> </w:t>
            </w:r>
            <w:proofErr w:type="spellStart"/>
            <w:r>
              <w:rPr>
                <w:sz w:val="20"/>
              </w:rPr>
              <w:t>телефон</w:t>
            </w:r>
            <w:proofErr w:type="spellEnd"/>
            <w:r>
              <w:rPr>
                <w:spacing w:val="-14"/>
                <w:sz w:val="20"/>
              </w:rPr>
              <w:t xml:space="preserve"> </w:t>
            </w:r>
            <w:r>
              <w:rPr>
                <w:sz w:val="20"/>
              </w:rPr>
              <w:t>(</w:t>
            </w:r>
            <w:proofErr w:type="spellStart"/>
            <w:r>
              <w:rPr>
                <w:sz w:val="20"/>
              </w:rPr>
              <w:t>обаждане</w:t>
            </w:r>
            <w:proofErr w:type="spellEnd"/>
            <w:r>
              <w:rPr>
                <w:spacing w:val="-14"/>
                <w:sz w:val="20"/>
              </w:rPr>
              <w:t xml:space="preserve"> </w:t>
            </w:r>
            <w:proofErr w:type="spellStart"/>
            <w:r>
              <w:rPr>
                <w:sz w:val="20"/>
              </w:rPr>
              <w:t>до</w:t>
            </w:r>
            <w:proofErr w:type="spellEnd"/>
            <w:r>
              <w:rPr>
                <w:spacing w:val="-13"/>
                <w:sz w:val="20"/>
              </w:rPr>
              <w:t xml:space="preserve"> </w:t>
            </w:r>
            <w:proofErr w:type="spellStart"/>
            <w:r>
              <w:rPr>
                <w:sz w:val="20"/>
              </w:rPr>
              <w:t>номер</w:t>
            </w:r>
            <w:proofErr w:type="spellEnd"/>
            <w:r>
              <w:rPr>
                <w:spacing w:val="-19"/>
                <w:sz w:val="20"/>
              </w:rPr>
              <w:t xml:space="preserve"> </w:t>
            </w:r>
            <w:r>
              <w:rPr>
                <w:sz w:val="20"/>
              </w:rPr>
              <w:t>0700</w:t>
            </w:r>
            <w:r>
              <w:rPr>
                <w:spacing w:val="-19"/>
                <w:sz w:val="20"/>
              </w:rPr>
              <w:t xml:space="preserve"> </w:t>
            </w:r>
            <w:r>
              <w:rPr>
                <w:sz w:val="20"/>
              </w:rPr>
              <w:t>123</w:t>
            </w:r>
            <w:r>
              <w:rPr>
                <w:spacing w:val="-13"/>
                <w:sz w:val="20"/>
              </w:rPr>
              <w:t xml:space="preserve"> </w:t>
            </w:r>
            <w:r>
              <w:rPr>
                <w:spacing w:val="-4"/>
                <w:sz w:val="20"/>
              </w:rPr>
              <w:t>32);</w:t>
            </w:r>
          </w:p>
          <w:p w14:paraId="7EC80369" w14:textId="77777777" w:rsidR="00B579A1" w:rsidRDefault="00000000">
            <w:pPr>
              <w:pStyle w:val="TableParagraph"/>
              <w:numPr>
                <w:ilvl w:val="0"/>
                <w:numId w:val="13"/>
              </w:numPr>
              <w:tabs>
                <w:tab w:val="left" w:pos="421"/>
              </w:tabs>
              <w:spacing w:before="55"/>
              <w:ind w:left="421" w:right="120"/>
              <w:rPr>
                <w:sz w:val="20"/>
              </w:rPr>
            </w:pPr>
            <w:proofErr w:type="spellStart"/>
            <w:r>
              <w:rPr>
                <w:sz w:val="20"/>
              </w:rPr>
              <w:t>чрез</w:t>
            </w:r>
            <w:proofErr w:type="spellEnd"/>
            <w:r>
              <w:rPr>
                <w:spacing w:val="-14"/>
                <w:sz w:val="20"/>
              </w:rPr>
              <w:t xml:space="preserve"> </w:t>
            </w:r>
            <w:proofErr w:type="spellStart"/>
            <w:r>
              <w:rPr>
                <w:sz w:val="20"/>
              </w:rPr>
              <w:t>офисите</w:t>
            </w:r>
            <w:proofErr w:type="spellEnd"/>
            <w:r>
              <w:rPr>
                <w:spacing w:val="-14"/>
                <w:sz w:val="20"/>
              </w:rPr>
              <w:t xml:space="preserve"> </w:t>
            </w:r>
            <w:proofErr w:type="spellStart"/>
            <w:r>
              <w:rPr>
                <w:sz w:val="20"/>
              </w:rPr>
              <w:t>на</w:t>
            </w:r>
            <w:proofErr w:type="spellEnd"/>
            <w:r>
              <w:rPr>
                <w:spacing w:val="-14"/>
                <w:sz w:val="20"/>
              </w:rPr>
              <w:t xml:space="preserve"> </w:t>
            </w:r>
            <w:proofErr w:type="spellStart"/>
            <w:r>
              <w:rPr>
                <w:sz w:val="20"/>
              </w:rPr>
              <w:t>Дружеството</w:t>
            </w:r>
            <w:proofErr w:type="spellEnd"/>
            <w:r>
              <w:rPr>
                <w:sz w:val="20"/>
              </w:rPr>
              <w:t>,</w:t>
            </w:r>
            <w:r>
              <w:rPr>
                <w:spacing w:val="-14"/>
                <w:sz w:val="20"/>
              </w:rPr>
              <w:t xml:space="preserve"> </w:t>
            </w:r>
            <w:proofErr w:type="spellStart"/>
            <w:r>
              <w:rPr>
                <w:sz w:val="20"/>
              </w:rPr>
              <w:t>Банка</w:t>
            </w:r>
            <w:proofErr w:type="spellEnd"/>
            <w:r>
              <w:rPr>
                <w:spacing w:val="-14"/>
                <w:sz w:val="20"/>
              </w:rPr>
              <w:t xml:space="preserve"> </w:t>
            </w:r>
            <w:r>
              <w:rPr>
                <w:sz w:val="20"/>
              </w:rPr>
              <w:t>ДСК</w:t>
            </w:r>
            <w:r>
              <w:rPr>
                <w:spacing w:val="-14"/>
                <w:sz w:val="20"/>
              </w:rPr>
              <w:t xml:space="preserve"> </w:t>
            </w:r>
            <w:proofErr w:type="spellStart"/>
            <w:r>
              <w:rPr>
                <w:sz w:val="20"/>
              </w:rPr>
              <w:t>или</w:t>
            </w:r>
            <w:proofErr w:type="spellEnd"/>
            <w:r>
              <w:rPr>
                <w:sz w:val="20"/>
              </w:rPr>
              <w:t xml:space="preserve"> </w:t>
            </w:r>
            <w:proofErr w:type="spellStart"/>
            <w:r>
              <w:rPr>
                <w:sz w:val="20"/>
              </w:rPr>
              <w:t>други</w:t>
            </w:r>
            <w:proofErr w:type="spellEnd"/>
            <w:r>
              <w:rPr>
                <w:sz w:val="20"/>
              </w:rPr>
              <w:t xml:space="preserve"> </w:t>
            </w:r>
            <w:proofErr w:type="spellStart"/>
            <w:r>
              <w:rPr>
                <w:sz w:val="20"/>
              </w:rPr>
              <w:t>агенти</w:t>
            </w:r>
            <w:proofErr w:type="spellEnd"/>
            <w:r>
              <w:rPr>
                <w:sz w:val="20"/>
              </w:rPr>
              <w:t xml:space="preserve">, </w:t>
            </w:r>
            <w:proofErr w:type="spellStart"/>
            <w:r>
              <w:rPr>
                <w:sz w:val="20"/>
              </w:rPr>
              <w:t>брокери</w:t>
            </w:r>
            <w:proofErr w:type="spellEnd"/>
            <w:r>
              <w:rPr>
                <w:sz w:val="20"/>
              </w:rPr>
              <w:t xml:space="preserve"> </w:t>
            </w:r>
            <w:proofErr w:type="spellStart"/>
            <w:r>
              <w:rPr>
                <w:sz w:val="20"/>
              </w:rPr>
              <w:t>или</w:t>
            </w:r>
            <w:proofErr w:type="spellEnd"/>
            <w:r>
              <w:rPr>
                <w:sz w:val="20"/>
              </w:rPr>
              <w:t xml:space="preserve"> </w:t>
            </w:r>
            <w:proofErr w:type="spellStart"/>
            <w:r>
              <w:rPr>
                <w:sz w:val="20"/>
              </w:rPr>
              <w:t>препратени</w:t>
            </w:r>
            <w:proofErr w:type="spellEnd"/>
            <w:r>
              <w:rPr>
                <w:sz w:val="20"/>
              </w:rPr>
              <w:t xml:space="preserve"> </w:t>
            </w:r>
            <w:proofErr w:type="spellStart"/>
            <w:r>
              <w:rPr>
                <w:sz w:val="20"/>
              </w:rPr>
              <w:t>до</w:t>
            </w:r>
            <w:proofErr w:type="spellEnd"/>
            <w:r>
              <w:rPr>
                <w:sz w:val="20"/>
              </w:rPr>
              <w:t xml:space="preserve"> </w:t>
            </w:r>
            <w:proofErr w:type="spellStart"/>
            <w:r>
              <w:rPr>
                <w:sz w:val="20"/>
              </w:rPr>
              <w:t>Дружеството</w:t>
            </w:r>
            <w:proofErr w:type="spellEnd"/>
            <w:r>
              <w:rPr>
                <w:sz w:val="20"/>
              </w:rPr>
              <w:t xml:space="preserve"> </w:t>
            </w:r>
            <w:proofErr w:type="spellStart"/>
            <w:r>
              <w:rPr>
                <w:sz w:val="20"/>
              </w:rPr>
              <w:t>чрез</w:t>
            </w:r>
            <w:proofErr w:type="spellEnd"/>
            <w:r>
              <w:rPr>
                <w:sz w:val="20"/>
              </w:rPr>
              <w:t xml:space="preserve"> </w:t>
            </w:r>
            <w:proofErr w:type="spellStart"/>
            <w:r>
              <w:rPr>
                <w:sz w:val="20"/>
              </w:rPr>
              <w:t>надзорни</w:t>
            </w:r>
            <w:proofErr w:type="spellEnd"/>
            <w:r>
              <w:rPr>
                <w:sz w:val="20"/>
              </w:rPr>
              <w:t xml:space="preserve"> </w:t>
            </w:r>
            <w:proofErr w:type="spellStart"/>
            <w:r>
              <w:rPr>
                <w:sz w:val="20"/>
              </w:rPr>
              <w:t>или</w:t>
            </w:r>
            <w:proofErr w:type="spellEnd"/>
            <w:r>
              <w:rPr>
                <w:sz w:val="20"/>
              </w:rPr>
              <w:t xml:space="preserve"> </w:t>
            </w:r>
            <w:proofErr w:type="spellStart"/>
            <w:r>
              <w:rPr>
                <w:sz w:val="20"/>
              </w:rPr>
              <w:t>други</w:t>
            </w:r>
            <w:proofErr w:type="spellEnd"/>
            <w:r>
              <w:rPr>
                <w:sz w:val="20"/>
              </w:rPr>
              <w:t xml:space="preserve"> </w:t>
            </w:r>
            <w:proofErr w:type="spellStart"/>
            <w:r>
              <w:rPr>
                <w:sz w:val="20"/>
              </w:rPr>
              <w:t>административни</w:t>
            </w:r>
            <w:proofErr w:type="spellEnd"/>
            <w:r>
              <w:rPr>
                <w:sz w:val="20"/>
              </w:rPr>
              <w:t xml:space="preserve"> и </w:t>
            </w:r>
            <w:proofErr w:type="spellStart"/>
            <w:r>
              <w:rPr>
                <w:sz w:val="20"/>
              </w:rPr>
              <w:t>държавни</w:t>
            </w:r>
            <w:proofErr w:type="spellEnd"/>
            <w:r>
              <w:rPr>
                <w:sz w:val="20"/>
              </w:rPr>
              <w:t xml:space="preserve"> </w:t>
            </w:r>
            <w:proofErr w:type="spellStart"/>
            <w:r>
              <w:rPr>
                <w:sz w:val="20"/>
              </w:rPr>
              <w:t>органи</w:t>
            </w:r>
            <w:proofErr w:type="spellEnd"/>
            <w:r>
              <w:rPr>
                <w:sz w:val="20"/>
              </w:rPr>
              <w:t xml:space="preserve"> (</w:t>
            </w:r>
            <w:proofErr w:type="spellStart"/>
            <w:r>
              <w:rPr>
                <w:sz w:val="20"/>
              </w:rPr>
              <w:t>Комисия</w:t>
            </w:r>
            <w:proofErr w:type="spellEnd"/>
            <w:r>
              <w:rPr>
                <w:sz w:val="20"/>
              </w:rPr>
              <w:t xml:space="preserve"> </w:t>
            </w:r>
            <w:proofErr w:type="spellStart"/>
            <w:r>
              <w:rPr>
                <w:sz w:val="20"/>
              </w:rPr>
              <w:t>за</w:t>
            </w:r>
            <w:proofErr w:type="spellEnd"/>
            <w:r>
              <w:rPr>
                <w:sz w:val="20"/>
              </w:rPr>
              <w:t xml:space="preserve"> </w:t>
            </w:r>
            <w:proofErr w:type="spellStart"/>
            <w:r>
              <w:rPr>
                <w:sz w:val="20"/>
              </w:rPr>
              <w:t>финансов</w:t>
            </w:r>
            <w:proofErr w:type="spellEnd"/>
            <w:r>
              <w:rPr>
                <w:sz w:val="20"/>
              </w:rPr>
              <w:t xml:space="preserve"> </w:t>
            </w:r>
            <w:proofErr w:type="spellStart"/>
            <w:r>
              <w:rPr>
                <w:sz w:val="20"/>
              </w:rPr>
              <w:t>надзор</w:t>
            </w:r>
            <w:proofErr w:type="spellEnd"/>
            <w:r>
              <w:rPr>
                <w:sz w:val="20"/>
              </w:rPr>
              <w:t xml:space="preserve">, </w:t>
            </w:r>
            <w:proofErr w:type="spellStart"/>
            <w:r>
              <w:rPr>
                <w:sz w:val="20"/>
              </w:rPr>
              <w:t>Комисия</w:t>
            </w:r>
            <w:proofErr w:type="spellEnd"/>
            <w:r>
              <w:rPr>
                <w:sz w:val="20"/>
              </w:rPr>
              <w:t xml:space="preserve"> </w:t>
            </w:r>
            <w:proofErr w:type="spellStart"/>
            <w:r>
              <w:rPr>
                <w:sz w:val="20"/>
              </w:rPr>
              <w:t>за</w:t>
            </w:r>
            <w:proofErr w:type="spellEnd"/>
            <w:r>
              <w:rPr>
                <w:sz w:val="20"/>
              </w:rPr>
              <w:t xml:space="preserve"> </w:t>
            </w:r>
            <w:proofErr w:type="spellStart"/>
            <w:r>
              <w:rPr>
                <w:sz w:val="20"/>
              </w:rPr>
              <w:t>защита</w:t>
            </w:r>
            <w:proofErr w:type="spellEnd"/>
            <w:r>
              <w:rPr>
                <w:spacing w:val="-14"/>
                <w:sz w:val="20"/>
              </w:rPr>
              <w:t xml:space="preserve"> </w:t>
            </w:r>
            <w:proofErr w:type="spellStart"/>
            <w:r>
              <w:rPr>
                <w:sz w:val="20"/>
              </w:rPr>
              <w:t>на</w:t>
            </w:r>
            <w:proofErr w:type="spellEnd"/>
            <w:r>
              <w:rPr>
                <w:spacing w:val="-14"/>
                <w:sz w:val="20"/>
              </w:rPr>
              <w:t xml:space="preserve"> </w:t>
            </w:r>
            <w:proofErr w:type="spellStart"/>
            <w:r>
              <w:rPr>
                <w:sz w:val="20"/>
              </w:rPr>
              <w:t>потребителите</w:t>
            </w:r>
            <w:proofErr w:type="spellEnd"/>
            <w:r>
              <w:rPr>
                <w:sz w:val="20"/>
              </w:rPr>
              <w:t>,</w:t>
            </w:r>
            <w:r>
              <w:rPr>
                <w:spacing w:val="-14"/>
                <w:sz w:val="20"/>
              </w:rPr>
              <w:t xml:space="preserve"> </w:t>
            </w:r>
            <w:proofErr w:type="spellStart"/>
            <w:r>
              <w:rPr>
                <w:sz w:val="20"/>
              </w:rPr>
              <w:t>Комисия</w:t>
            </w:r>
            <w:proofErr w:type="spellEnd"/>
            <w:r>
              <w:rPr>
                <w:spacing w:val="-14"/>
                <w:sz w:val="20"/>
              </w:rPr>
              <w:t xml:space="preserve"> </w:t>
            </w:r>
            <w:proofErr w:type="spellStart"/>
            <w:r>
              <w:rPr>
                <w:sz w:val="20"/>
              </w:rPr>
              <w:t>за</w:t>
            </w:r>
            <w:proofErr w:type="spellEnd"/>
            <w:r>
              <w:rPr>
                <w:spacing w:val="-14"/>
                <w:sz w:val="20"/>
              </w:rPr>
              <w:t xml:space="preserve"> </w:t>
            </w:r>
            <w:proofErr w:type="spellStart"/>
            <w:r>
              <w:rPr>
                <w:sz w:val="20"/>
              </w:rPr>
              <w:t>защита</w:t>
            </w:r>
            <w:proofErr w:type="spellEnd"/>
            <w:r>
              <w:rPr>
                <w:sz w:val="20"/>
              </w:rPr>
              <w:t xml:space="preserve"> </w:t>
            </w:r>
            <w:proofErr w:type="spellStart"/>
            <w:r>
              <w:rPr>
                <w:sz w:val="20"/>
              </w:rPr>
              <w:t>на</w:t>
            </w:r>
            <w:proofErr w:type="spellEnd"/>
            <w:r>
              <w:rPr>
                <w:sz w:val="20"/>
              </w:rPr>
              <w:t xml:space="preserve"> </w:t>
            </w:r>
            <w:proofErr w:type="spellStart"/>
            <w:r>
              <w:rPr>
                <w:sz w:val="20"/>
              </w:rPr>
              <w:t>личните</w:t>
            </w:r>
            <w:proofErr w:type="spellEnd"/>
            <w:r>
              <w:rPr>
                <w:sz w:val="20"/>
              </w:rPr>
              <w:t xml:space="preserve"> </w:t>
            </w:r>
            <w:proofErr w:type="spellStart"/>
            <w:r>
              <w:rPr>
                <w:sz w:val="20"/>
              </w:rPr>
              <w:t>данни</w:t>
            </w:r>
            <w:proofErr w:type="spellEnd"/>
            <w:r>
              <w:rPr>
                <w:sz w:val="20"/>
              </w:rPr>
              <w:t xml:space="preserve">, </w:t>
            </w:r>
            <w:proofErr w:type="spellStart"/>
            <w:r>
              <w:rPr>
                <w:sz w:val="20"/>
              </w:rPr>
              <w:t>Комисия</w:t>
            </w:r>
            <w:proofErr w:type="spellEnd"/>
            <w:r>
              <w:rPr>
                <w:sz w:val="20"/>
              </w:rPr>
              <w:t xml:space="preserve"> </w:t>
            </w:r>
            <w:proofErr w:type="spellStart"/>
            <w:r>
              <w:rPr>
                <w:sz w:val="20"/>
              </w:rPr>
              <w:t>за</w:t>
            </w:r>
            <w:proofErr w:type="spellEnd"/>
            <w:r>
              <w:rPr>
                <w:sz w:val="20"/>
              </w:rPr>
              <w:t xml:space="preserve"> </w:t>
            </w:r>
            <w:proofErr w:type="spellStart"/>
            <w:r>
              <w:rPr>
                <w:sz w:val="20"/>
              </w:rPr>
              <w:t>защита</w:t>
            </w:r>
            <w:proofErr w:type="spellEnd"/>
            <w:r>
              <w:rPr>
                <w:sz w:val="20"/>
              </w:rPr>
              <w:t xml:space="preserve"> </w:t>
            </w:r>
            <w:proofErr w:type="spellStart"/>
            <w:r>
              <w:rPr>
                <w:sz w:val="20"/>
              </w:rPr>
              <w:t>на</w:t>
            </w:r>
            <w:proofErr w:type="spellEnd"/>
            <w:r>
              <w:rPr>
                <w:sz w:val="20"/>
              </w:rPr>
              <w:t xml:space="preserve"> </w:t>
            </w:r>
            <w:proofErr w:type="spellStart"/>
            <w:r>
              <w:rPr>
                <w:sz w:val="20"/>
              </w:rPr>
              <w:t>конкуренцията</w:t>
            </w:r>
            <w:proofErr w:type="spellEnd"/>
            <w:r>
              <w:rPr>
                <w:sz w:val="20"/>
              </w:rPr>
              <w:t xml:space="preserve"> и </w:t>
            </w:r>
            <w:proofErr w:type="spellStart"/>
            <w:r>
              <w:rPr>
                <w:sz w:val="20"/>
              </w:rPr>
              <w:t>др</w:t>
            </w:r>
            <w:proofErr w:type="spellEnd"/>
            <w:r>
              <w:rPr>
                <w:sz w:val="20"/>
              </w:rPr>
              <w:t>.).</w:t>
            </w:r>
          </w:p>
        </w:tc>
      </w:tr>
      <w:tr w:rsidR="00B579A1" w14:paraId="05AF6687" w14:textId="77777777">
        <w:trPr>
          <w:trHeight w:val="1050"/>
        </w:trPr>
        <w:tc>
          <w:tcPr>
            <w:tcW w:w="4826" w:type="dxa"/>
            <w:tcBorders>
              <w:top w:val="nil"/>
              <w:bottom w:val="nil"/>
            </w:tcBorders>
          </w:tcPr>
          <w:p w14:paraId="2A4693FF" w14:textId="77777777" w:rsidR="00B579A1" w:rsidRDefault="00000000">
            <w:pPr>
              <w:pStyle w:val="TableParagraph"/>
              <w:spacing w:before="59"/>
              <w:ind w:left="107" w:right="237"/>
              <w:rPr>
                <w:sz w:val="20"/>
              </w:rPr>
            </w:pPr>
            <w:r>
              <w:rPr>
                <w:sz w:val="20"/>
              </w:rPr>
              <w:t xml:space="preserve">The </w:t>
            </w:r>
            <w:proofErr w:type="gramStart"/>
            <w:r>
              <w:rPr>
                <w:sz w:val="20"/>
              </w:rPr>
              <w:t>received Complaints</w:t>
            </w:r>
            <w:proofErr w:type="gramEnd"/>
            <w:r>
              <w:rPr>
                <w:sz w:val="20"/>
              </w:rPr>
              <w:t xml:space="preserve"> are to be entered </w:t>
            </w:r>
            <w:proofErr w:type="gramStart"/>
            <w:r>
              <w:rPr>
                <w:sz w:val="20"/>
              </w:rPr>
              <w:t>in</w:t>
            </w:r>
            <w:proofErr w:type="gramEnd"/>
            <w:r>
              <w:rPr>
                <w:sz w:val="20"/>
              </w:rPr>
              <w:t xml:space="preserve"> a special register of complaints maintained in accordance with the applicable regulatory </w:t>
            </w:r>
            <w:r>
              <w:rPr>
                <w:spacing w:val="-2"/>
                <w:sz w:val="20"/>
              </w:rPr>
              <w:t>requirements.</w:t>
            </w:r>
          </w:p>
        </w:tc>
        <w:tc>
          <w:tcPr>
            <w:tcW w:w="4825" w:type="dxa"/>
            <w:tcBorders>
              <w:top w:val="nil"/>
              <w:bottom w:val="nil"/>
            </w:tcBorders>
          </w:tcPr>
          <w:p w14:paraId="70A85AC7" w14:textId="77777777" w:rsidR="00B579A1" w:rsidRDefault="00000000">
            <w:pPr>
              <w:pStyle w:val="TableParagraph"/>
              <w:spacing w:before="59"/>
              <w:ind w:right="130"/>
              <w:rPr>
                <w:sz w:val="20"/>
              </w:rPr>
            </w:pPr>
            <w:proofErr w:type="spellStart"/>
            <w:r>
              <w:rPr>
                <w:sz w:val="20"/>
              </w:rPr>
              <w:t>Постъпилите</w:t>
            </w:r>
            <w:proofErr w:type="spellEnd"/>
            <w:r>
              <w:rPr>
                <w:sz w:val="20"/>
              </w:rPr>
              <w:t xml:space="preserve"> </w:t>
            </w:r>
            <w:proofErr w:type="spellStart"/>
            <w:r>
              <w:rPr>
                <w:sz w:val="20"/>
              </w:rPr>
              <w:t>жалби</w:t>
            </w:r>
            <w:proofErr w:type="spellEnd"/>
            <w:r>
              <w:rPr>
                <w:sz w:val="20"/>
              </w:rPr>
              <w:t xml:space="preserve"> </w:t>
            </w:r>
            <w:proofErr w:type="spellStart"/>
            <w:r>
              <w:rPr>
                <w:sz w:val="20"/>
              </w:rPr>
              <w:t>се</w:t>
            </w:r>
            <w:proofErr w:type="spellEnd"/>
            <w:r>
              <w:rPr>
                <w:sz w:val="20"/>
              </w:rPr>
              <w:t xml:space="preserve"> </w:t>
            </w:r>
            <w:proofErr w:type="spellStart"/>
            <w:r>
              <w:rPr>
                <w:sz w:val="20"/>
              </w:rPr>
              <w:t>вписват</w:t>
            </w:r>
            <w:proofErr w:type="spellEnd"/>
            <w:r>
              <w:rPr>
                <w:sz w:val="20"/>
              </w:rPr>
              <w:t xml:space="preserve"> в </w:t>
            </w:r>
            <w:proofErr w:type="spellStart"/>
            <w:r>
              <w:rPr>
                <w:sz w:val="20"/>
              </w:rPr>
              <w:t>специален</w:t>
            </w:r>
            <w:proofErr w:type="spellEnd"/>
            <w:r>
              <w:rPr>
                <w:sz w:val="20"/>
              </w:rPr>
              <w:t xml:space="preserve"> </w:t>
            </w:r>
            <w:proofErr w:type="spellStart"/>
            <w:r>
              <w:rPr>
                <w:sz w:val="20"/>
              </w:rPr>
              <w:t>регистър</w:t>
            </w:r>
            <w:proofErr w:type="spellEnd"/>
            <w:r>
              <w:rPr>
                <w:sz w:val="20"/>
              </w:rPr>
              <w:t xml:space="preserve"> </w:t>
            </w:r>
            <w:proofErr w:type="spellStart"/>
            <w:r>
              <w:rPr>
                <w:sz w:val="20"/>
              </w:rPr>
              <w:t>за</w:t>
            </w:r>
            <w:proofErr w:type="spellEnd"/>
            <w:r>
              <w:rPr>
                <w:sz w:val="20"/>
              </w:rPr>
              <w:t xml:space="preserve"> </w:t>
            </w:r>
            <w:proofErr w:type="spellStart"/>
            <w:r>
              <w:rPr>
                <w:sz w:val="20"/>
              </w:rPr>
              <w:t>жалби</w:t>
            </w:r>
            <w:proofErr w:type="spellEnd"/>
            <w:r>
              <w:rPr>
                <w:sz w:val="20"/>
              </w:rPr>
              <w:t xml:space="preserve">, </w:t>
            </w:r>
            <w:proofErr w:type="spellStart"/>
            <w:r>
              <w:rPr>
                <w:sz w:val="20"/>
              </w:rPr>
              <w:t>който</w:t>
            </w:r>
            <w:proofErr w:type="spellEnd"/>
            <w:r>
              <w:rPr>
                <w:sz w:val="20"/>
              </w:rPr>
              <w:t xml:space="preserve"> </w:t>
            </w:r>
            <w:proofErr w:type="spellStart"/>
            <w:r>
              <w:rPr>
                <w:sz w:val="20"/>
              </w:rPr>
              <w:t>се</w:t>
            </w:r>
            <w:proofErr w:type="spellEnd"/>
            <w:r>
              <w:rPr>
                <w:sz w:val="20"/>
              </w:rPr>
              <w:t xml:space="preserve"> </w:t>
            </w:r>
            <w:proofErr w:type="spellStart"/>
            <w:r>
              <w:rPr>
                <w:sz w:val="20"/>
              </w:rPr>
              <w:t>поддържа</w:t>
            </w:r>
            <w:proofErr w:type="spellEnd"/>
            <w:r>
              <w:rPr>
                <w:sz w:val="20"/>
              </w:rPr>
              <w:t xml:space="preserve"> в </w:t>
            </w:r>
            <w:proofErr w:type="spellStart"/>
            <w:r>
              <w:rPr>
                <w:sz w:val="20"/>
              </w:rPr>
              <w:t>съответствие</w:t>
            </w:r>
            <w:proofErr w:type="spellEnd"/>
            <w:r>
              <w:rPr>
                <w:sz w:val="20"/>
              </w:rPr>
              <w:t xml:space="preserve"> с </w:t>
            </w:r>
            <w:proofErr w:type="spellStart"/>
            <w:r>
              <w:rPr>
                <w:sz w:val="20"/>
              </w:rPr>
              <w:t>приложимите</w:t>
            </w:r>
            <w:proofErr w:type="spellEnd"/>
            <w:r>
              <w:rPr>
                <w:sz w:val="20"/>
              </w:rPr>
              <w:t xml:space="preserve"> </w:t>
            </w:r>
            <w:proofErr w:type="spellStart"/>
            <w:r>
              <w:rPr>
                <w:sz w:val="20"/>
              </w:rPr>
              <w:t>нормативни</w:t>
            </w:r>
            <w:proofErr w:type="spellEnd"/>
            <w:r>
              <w:rPr>
                <w:sz w:val="20"/>
              </w:rPr>
              <w:t xml:space="preserve"> </w:t>
            </w:r>
            <w:proofErr w:type="spellStart"/>
            <w:r>
              <w:rPr>
                <w:spacing w:val="-2"/>
                <w:sz w:val="20"/>
              </w:rPr>
              <w:t>изисквания</w:t>
            </w:r>
            <w:proofErr w:type="spellEnd"/>
            <w:r>
              <w:rPr>
                <w:spacing w:val="-2"/>
                <w:sz w:val="20"/>
              </w:rPr>
              <w:t>.</w:t>
            </w:r>
          </w:p>
        </w:tc>
      </w:tr>
      <w:tr w:rsidR="00B579A1" w14:paraId="01D422DE" w14:textId="77777777">
        <w:trPr>
          <w:trHeight w:val="825"/>
        </w:trPr>
        <w:tc>
          <w:tcPr>
            <w:tcW w:w="4826" w:type="dxa"/>
            <w:tcBorders>
              <w:top w:val="nil"/>
              <w:bottom w:val="nil"/>
            </w:tcBorders>
          </w:tcPr>
          <w:p w14:paraId="34FD019D" w14:textId="77777777" w:rsidR="00B579A1" w:rsidRDefault="00000000">
            <w:pPr>
              <w:pStyle w:val="TableParagraph"/>
              <w:spacing w:before="66"/>
              <w:ind w:left="107" w:right="242"/>
              <w:rPr>
                <w:sz w:val="20"/>
              </w:rPr>
            </w:pPr>
            <w:r>
              <w:rPr>
                <w:sz w:val="20"/>
              </w:rPr>
              <w:t xml:space="preserve">The Company keeps a record of each complaint, investigates and responds to it within statutory </w:t>
            </w:r>
            <w:r>
              <w:rPr>
                <w:spacing w:val="-2"/>
                <w:sz w:val="20"/>
              </w:rPr>
              <w:t>deadlines.</w:t>
            </w:r>
          </w:p>
        </w:tc>
        <w:tc>
          <w:tcPr>
            <w:tcW w:w="4825" w:type="dxa"/>
            <w:tcBorders>
              <w:top w:val="nil"/>
              <w:bottom w:val="nil"/>
            </w:tcBorders>
          </w:tcPr>
          <w:p w14:paraId="6933C331" w14:textId="77777777" w:rsidR="00B579A1" w:rsidRDefault="00000000">
            <w:pPr>
              <w:pStyle w:val="TableParagraph"/>
              <w:spacing w:before="66"/>
              <w:ind w:right="130"/>
              <w:rPr>
                <w:sz w:val="20"/>
              </w:rPr>
            </w:pPr>
            <w:proofErr w:type="spellStart"/>
            <w:r>
              <w:rPr>
                <w:sz w:val="20"/>
              </w:rPr>
              <w:t>Дружеството</w:t>
            </w:r>
            <w:proofErr w:type="spellEnd"/>
            <w:r>
              <w:rPr>
                <w:sz w:val="20"/>
              </w:rPr>
              <w:t xml:space="preserve"> </w:t>
            </w:r>
            <w:proofErr w:type="spellStart"/>
            <w:r>
              <w:rPr>
                <w:sz w:val="20"/>
              </w:rPr>
              <w:t>документира</w:t>
            </w:r>
            <w:proofErr w:type="spellEnd"/>
            <w:r>
              <w:rPr>
                <w:sz w:val="20"/>
              </w:rPr>
              <w:t xml:space="preserve"> </w:t>
            </w:r>
            <w:proofErr w:type="spellStart"/>
            <w:r>
              <w:rPr>
                <w:sz w:val="20"/>
              </w:rPr>
              <w:t>всяка</w:t>
            </w:r>
            <w:proofErr w:type="spellEnd"/>
            <w:r>
              <w:rPr>
                <w:sz w:val="20"/>
              </w:rPr>
              <w:t xml:space="preserve"> </w:t>
            </w:r>
            <w:proofErr w:type="spellStart"/>
            <w:r>
              <w:rPr>
                <w:sz w:val="20"/>
              </w:rPr>
              <w:t>получена</w:t>
            </w:r>
            <w:proofErr w:type="spellEnd"/>
            <w:r>
              <w:rPr>
                <w:sz w:val="20"/>
              </w:rPr>
              <w:t xml:space="preserve"> </w:t>
            </w:r>
            <w:proofErr w:type="spellStart"/>
            <w:r>
              <w:rPr>
                <w:sz w:val="20"/>
              </w:rPr>
              <w:t>жалба</w:t>
            </w:r>
            <w:proofErr w:type="spellEnd"/>
            <w:r>
              <w:rPr>
                <w:sz w:val="20"/>
              </w:rPr>
              <w:t xml:space="preserve">, </w:t>
            </w:r>
            <w:proofErr w:type="spellStart"/>
            <w:r>
              <w:rPr>
                <w:sz w:val="20"/>
              </w:rPr>
              <w:t>като</w:t>
            </w:r>
            <w:proofErr w:type="spellEnd"/>
            <w:r>
              <w:rPr>
                <w:sz w:val="20"/>
              </w:rPr>
              <w:t xml:space="preserve"> </w:t>
            </w:r>
            <w:proofErr w:type="spellStart"/>
            <w:r>
              <w:rPr>
                <w:sz w:val="20"/>
              </w:rPr>
              <w:t>разглежда</w:t>
            </w:r>
            <w:proofErr w:type="spellEnd"/>
            <w:r>
              <w:rPr>
                <w:sz w:val="20"/>
              </w:rPr>
              <w:t xml:space="preserve"> и </w:t>
            </w:r>
            <w:proofErr w:type="spellStart"/>
            <w:r>
              <w:rPr>
                <w:sz w:val="20"/>
              </w:rPr>
              <w:t>отговаря</w:t>
            </w:r>
            <w:proofErr w:type="spellEnd"/>
            <w:r>
              <w:rPr>
                <w:sz w:val="20"/>
              </w:rPr>
              <w:t xml:space="preserve"> </w:t>
            </w:r>
            <w:proofErr w:type="spellStart"/>
            <w:r>
              <w:rPr>
                <w:sz w:val="20"/>
              </w:rPr>
              <w:t>на</w:t>
            </w:r>
            <w:proofErr w:type="spellEnd"/>
            <w:r>
              <w:rPr>
                <w:sz w:val="20"/>
              </w:rPr>
              <w:t xml:space="preserve"> </w:t>
            </w:r>
            <w:proofErr w:type="spellStart"/>
            <w:r>
              <w:rPr>
                <w:sz w:val="20"/>
              </w:rPr>
              <w:t>същата</w:t>
            </w:r>
            <w:proofErr w:type="spellEnd"/>
            <w:r>
              <w:rPr>
                <w:sz w:val="20"/>
              </w:rPr>
              <w:t xml:space="preserve"> в </w:t>
            </w:r>
            <w:proofErr w:type="spellStart"/>
            <w:r>
              <w:rPr>
                <w:sz w:val="20"/>
              </w:rPr>
              <w:t>законоустановените</w:t>
            </w:r>
            <w:proofErr w:type="spellEnd"/>
            <w:r>
              <w:rPr>
                <w:sz w:val="20"/>
              </w:rPr>
              <w:t xml:space="preserve"> </w:t>
            </w:r>
            <w:proofErr w:type="spellStart"/>
            <w:r>
              <w:rPr>
                <w:sz w:val="20"/>
              </w:rPr>
              <w:t>срокове</w:t>
            </w:r>
            <w:proofErr w:type="spellEnd"/>
            <w:r>
              <w:rPr>
                <w:sz w:val="20"/>
              </w:rPr>
              <w:t>.</w:t>
            </w:r>
          </w:p>
        </w:tc>
      </w:tr>
      <w:tr w:rsidR="00B579A1" w14:paraId="579344C6" w14:textId="77777777">
        <w:trPr>
          <w:trHeight w:val="2213"/>
        </w:trPr>
        <w:tc>
          <w:tcPr>
            <w:tcW w:w="4826" w:type="dxa"/>
            <w:tcBorders>
              <w:top w:val="nil"/>
              <w:bottom w:val="nil"/>
            </w:tcBorders>
          </w:tcPr>
          <w:p w14:paraId="424A5FFC" w14:textId="77777777" w:rsidR="00B579A1" w:rsidRDefault="00000000">
            <w:pPr>
              <w:pStyle w:val="TableParagraph"/>
              <w:spacing w:before="66"/>
              <w:ind w:left="107" w:right="233"/>
              <w:rPr>
                <w:sz w:val="20"/>
              </w:rPr>
            </w:pPr>
            <w:r>
              <w:rPr>
                <w:sz w:val="20"/>
              </w:rPr>
              <w:t>The</w:t>
            </w:r>
            <w:r>
              <w:rPr>
                <w:spacing w:val="-14"/>
                <w:sz w:val="20"/>
              </w:rPr>
              <w:t xml:space="preserve"> </w:t>
            </w:r>
            <w:r>
              <w:rPr>
                <w:sz w:val="20"/>
              </w:rPr>
              <w:t>organization</w:t>
            </w:r>
            <w:r>
              <w:rPr>
                <w:spacing w:val="-14"/>
                <w:sz w:val="20"/>
              </w:rPr>
              <w:t xml:space="preserve"> </w:t>
            </w:r>
            <w:r>
              <w:rPr>
                <w:sz w:val="20"/>
              </w:rPr>
              <w:t>created</w:t>
            </w:r>
            <w:r>
              <w:rPr>
                <w:spacing w:val="-14"/>
                <w:sz w:val="20"/>
              </w:rPr>
              <w:t xml:space="preserve"> </w:t>
            </w:r>
            <w:r>
              <w:rPr>
                <w:sz w:val="20"/>
              </w:rPr>
              <w:t>and</w:t>
            </w:r>
            <w:r>
              <w:rPr>
                <w:spacing w:val="-14"/>
                <w:sz w:val="20"/>
              </w:rPr>
              <w:t xml:space="preserve"> </w:t>
            </w:r>
            <w:r>
              <w:rPr>
                <w:sz w:val="20"/>
              </w:rPr>
              <w:t>maintained</w:t>
            </w:r>
            <w:r>
              <w:rPr>
                <w:spacing w:val="-14"/>
                <w:sz w:val="20"/>
              </w:rPr>
              <w:t xml:space="preserve"> </w:t>
            </w:r>
            <w:r>
              <w:rPr>
                <w:sz w:val="20"/>
              </w:rPr>
              <w:t>within</w:t>
            </w:r>
            <w:r>
              <w:rPr>
                <w:spacing w:val="-14"/>
                <w:sz w:val="20"/>
              </w:rPr>
              <w:t xml:space="preserve"> </w:t>
            </w:r>
            <w:r>
              <w:rPr>
                <w:sz w:val="20"/>
              </w:rPr>
              <w:t>the Company for complaints handling, ongoing reporting and analysis is designed to provide a prompt, equal and fair treatment of each</w:t>
            </w:r>
            <w:r>
              <w:rPr>
                <w:spacing w:val="-7"/>
                <w:sz w:val="20"/>
              </w:rPr>
              <w:t xml:space="preserve"> </w:t>
            </w:r>
            <w:r>
              <w:rPr>
                <w:sz w:val="20"/>
              </w:rPr>
              <w:t>case and ensure</w:t>
            </w:r>
            <w:r>
              <w:rPr>
                <w:spacing w:val="-12"/>
                <w:sz w:val="20"/>
              </w:rPr>
              <w:t xml:space="preserve"> </w:t>
            </w:r>
            <w:r>
              <w:rPr>
                <w:sz w:val="20"/>
              </w:rPr>
              <w:t>the</w:t>
            </w:r>
            <w:r>
              <w:rPr>
                <w:spacing w:val="-6"/>
                <w:sz w:val="20"/>
              </w:rPr>
              <w:t xml:space="preserve"> </w:t>
            </w:r>
            <w:r>
              <w:rPr>
                <w:sz w:val="20"/>
              </w:rPr>
              <w:t>identification</w:t>
            </w:r>
            <w:r>
              <w:rPr>
                <w:spacing w:val="-6"/>
                <w:sz w:val="20"/>
              </w:rPr>
              <w:t xml:space="preserve"> </w:t>
            </w:r>
            <w:r>
              <w:rPr>
                <w:sz w:val="20"/>
              </w:rPr>
              <w:t>and</w:t>
            </w:r>
            <w:r>
              <w:rPr>
                <w:spacing w:val="-6"/>
                <w:sz w:val="20"/>
              </w:rPr>
              <w:t xml:space="preserve"> </w:t>
            </w:r>
            <w:r>
              <w:rPr>
                <w:sz w:val="20"/>
              </w:rPr>
              <w:t>avoidance</w:t>
            </w:r>
            <w:r>
              <w:rPr>
                <w:spacing w:val="-6"/>
                <w:sz w:val="20"/>
              </w:rPr>
              <w:t xml:space="preserve"> </w:t>
            </w:r>
            <w:r>
              <w:rPr>
                <w:sz w:val="20"/>
              </w:rPr>
              <w:t>of</w:t>
            </w:r>
            <w:r>
              <w:rPr>
                <w:spacing w:val="-2"/>
                <w:sz w:val="20"/>
              </w:rPr>
              <w:t xml:space="preserve"> </w:t>
            </w:r>
            <w:r>
              <w:rPr>
                <w:sz w:val="20"/>
              </w:rPr>
              <w:t>conflicts of interest, as well as the proper treatment of a complainant’s information and personal data, according to the applicable legal framework.</w:t>
            </w:r>
          </w:p>
        </w:tc>
        <w:tc>
          <w:tcPr>
            <w:tcW w:w="4825" w:type="dxa"/>
            <w:tcBorders>
              <w:top w:val="nil"/>
              <w:bottom w:val="nil"/>
            </w:tcBorders>
          </w:tcPr>
          <w:p w14:paraId="3A512F60" w14:textId="77777777" w:rsidR="00B579A1" w:rsidRDefault="00000000">
            <w:pPr>
              <w:pStyle w:val="TableParagraph"/>
              <w:spacing w:before="66"/>
              <w:ind w:right="125"/>
              <w:rPr>
                <w:sz w:val="20"/>
              </w:rPr>
            </w:pPr>
            <w:proofErr w:type="spellStart"/>
            <w:r>
              <w:rPr>
                <w:sz w:val="20"/>
              </w:rPr>
              <w:t>Създадената</w:t>
            </w:r>
            <w:proofErr w:type="spellEnd"/>
            <w:r>
              <w:rPr>
                <w:sz w:val="20"/>
              </w:rPr>
              <w:t xml:space="preserve"> и </w:t>
            </w:r>
            <w:proofErr w:type="spellStart"/>
            <w:r>
              <w:rPr>
                <w:sz w:val="20"/>
              </w:rPr>
              <w:t>поддържана</w:t>
            </w:r>
            <w:proofErr w:type="spellEnd"/>
            <w:r>
              <w:rPr>
                <w:sz w:val="20"/>
              </w:rPr>
              <w:t xml:space="preserve"> в </w:t>
            </w:r>
            <w:proofErr w:type="spellStart"/>
            <w:r>
              <w:rPr>
                <w:sz w:val="20"/>
              </w:rPr>
              <w:t>Дружеството</w:t>
            </w:r>
            <w:proofErr w:type="spellEnd"/>
            <w:r>
              <w:rPr>
                <w:sz w:val="20"/>
              </w:rPr>
              <w:t xml:space="preserve"> </w:t>
            </w:r>
            <w:proofErr w:type="spellStart"/>
            <w:r>
              <w:rPr>
                <w:sz w:val="20"/>
              </w:rPr>
              <w:t>организация</w:t>
            </w:r>
            <w:proofErr w:type="spellEnd"/>
            <w:r>
              <w:rPr>
                <w:sz w:val="20"/>
              </w:rPr>
              <w:t xml:space="preserve"> </w:t>
            </w:r>
            <w:proofErr w:type="spellStart"/>
            <w:r>
              <w:rPr>
                <w:sz w:val="20"/>
              </w:rPr>
              <w:t>за</w:t>
            </w:r>
            <w:proofErr w:type="spellEnd"/>
            <w:r>
              <w:rPr>
                <w:sz w:val="20"/>
              </w:rPr>
              <w:t xml:space="preserve"> </w:t>
            </w:r>
            <w:proofErr w:type="spellStart"/>
            <w:r>
              <w:rPr>
                <w:sz w:val="20"/>
              </w:rPr>
              <w:t>обработка</w:t>
            </w:r>
            <w:proofErr w:type="spellEnd"/>
            <w:r>
              <w:rPr>
                <w:sz w:val="20"/>
              </w:rPr>
              <w:t xml:space="preserve">, </w:t>
            </w:r>
            <w:proofErr w:type="spellStart"/>
            <w:r>
              <w:rPr>
                <w:sz w:val="20"/>
              </w:rPr>
              <w:t>текущо</w:t>
            </w:r>
            <w:proofErr w:type="spellEnd"/>
            <w:r>
              <w:rPr>
                <w:sz w:val="20"/>
              </w:rPr>
              <w:t xml:space="preserve"> </w:t>
            </w:r>
            <w:proofErr w:type="spellStart"/>
            <w:r>
              <w:rPr>
                <w:sz w:val="20"/>
              </w:rPr>
              <w:t>отчитане</w:t>
            </w:r>
            <w:proofErr w:type="spellEnd"/>
            <w:r>
              <w:rPr>
                <w:sz w:val="20"/>
              </w:rPr>
              <w:t xml:space="preserve"> и </w:t>
            </w:r>
            <w:proofErr w:type="spellStart"/>
            <w:r>
              <w:rPr>
                <w:sz w:val="20"/>
              </w:rPr>
              <w:t>анализ</w:t>
            </w:r>
            <w:proofErr w:type="spellEnd"/>
            <w:r>
              <w:rPr>
                <w:sz w:val="20"/>
              </w:rPr>
              <w:t xml:space="preserve"> </w:t>
            </w:r>
            <w:proofErr w:type="spellStart"/>
            <w:r>
              <w:rPr>
                <w:sz w:val="20"/>
              </w:rPr>
              <w:t>на</w:t>
            </w:r>
            <w:proofErr w:type="spellEnd"/>
            <w:r>
              <w:rPr>
                <w:sz w:val="20"/>
              </w:rPr>
              <w:t xml:space="preserve"> </w:t>
            </w:r>
            <w:proofErr w:type="spellStart"/>
            <w:r>
              <w:rPr>
                <w:sz w:val="20"/>
              </w:rPr>
              <w:t>жалбите</w:t>
            </w:r>
            <w:proofErr w:type="spellEnd"/>
            <w:r>
              <w:rPr>
                <w:sz w:val="20"/>
              </w:rPr>
              <w:t xml:space="preserve"> </w:t>
            </w:r>
            <w:proofErr w:type="spellStart"/>
            <w:r>
              <w:rPr>
                <w:sz w:val="20"/>
              </w:rPr>
              <w:t>осигурява</w:t>
            </w:r>
            <w:proofErr w:type="spellEnd"/>
            <w:r>
              <w:rPr>
                <w:sz w:val="20"/>
              </w:rPr>
              <w:t xml:space="preserve"> </w:t>
            </w:r>
            <w:proofErr w:type="spellStart"/>
            <w:r>
              <w:rPr>
                <w:sz w:val="20"/>
              </w:rPr>
              <w:t>бързо</w:t>
            </w:r>
            <w:proofErr w:type="spellEnd"/>
            <w:r>
              <w:rPr>
                <w:sz w:val="20"/>
              </w:rPr>
              <w:t xml:space="preserve">, </w:t>
            </w:r>
            <w:proofErr w:type="spellStart"/>
            <w:r>
              <w:rPr>
                <w:sz w:val="20"/>
              </w:rPr>
              <w:t>справедливо</w:t>
            </w:r>
            <w:proofErr w:type="spellEnd"/>
            <w:r>
              <w:rPr>
                <w:sz w:val="20"/>
              </w:rPr>
              <w:t xml:space="preserve"> и </w:t>
            </w:r>
            <w:proofErr w:type="spellStart"/>
            <w:r>
              <w:rPr>
                <w:sz w:val="20"/>
              </w:rPr>
              <w:t>безпристрастно</w:t>
            </w:r>
            <w:proofErr w:type="spellEnd"/>
            <w:r>
              <w:rPr>
                <w:sz w:val="20"/>
              </w:rPr>
              <w:t xml:space="preserve"> </w:t>
            </w:r>
            <w:proofErr w:type="spellStart"/>
            <w:r>
              <w:rPr>
                <w:sz w:val="20"/>
              </w:rPr>
              <w:t>разглеждане</w:t>
            </w:r>
            <w:proofErr w:type="spellEnd"/>
            <w:r>
              <w:rPr>
                <w:sz w:val="20"/>
              </w:rPr>
              <w:t xml:space="preserve"> </w:t>
            </w:r>
            <w:proofErr w:type="spellStart"/>
            <w:r>
              <w:rPr>
                <w:sz w:val="20"/>
              </w:rPr>
              <w:t>на</w:t>
            </w:r>
            <w:proofErr w:type="spellEnd"/>
            <w:r>
              <w:rPr>
                <w:sz w:val="20"/>
              </w:rPr>
              <w:t xml:space="preserve"> </w:t>
            </w:r>
            <w:proofErr w:type="spellStart"/>
            <w:r>
              <w:rPr>
                <w:sz w:val="20"/>
              </w:rPr>
              <w:t>всеки</w:t>
            </w:r>
            <w:proofErr w:type="spellEnd"/>
            <w:r>
              <w:rPr>
                <w:sz w:val="20"/>
              </w:rPr>
              <w:t xml:space="preserve"> </w:t>
            </w:r>
            <w:proofErr w:type="spellStart"/>
            <w:r>
              <w:rPr>
                <w:sz w:val="20"/>
              </w:rPr>
              <w:t>случай</w:t>
            </w:r>
            <w:proofErr w:type="spellEnd"/>
            <w:r>
              <w:rPr>
                <w:sz w:val="20"/>
              </w:rPr>
              <w:t xml:space="preserve"> и </w:t>
            </w:r>
            <w:proofErr w:type="spellStart"/>
            <w:r>
              <w:rPr>
                <w:sz w:val="20"/>
              </w:rPr>
              <w:t>гарантира</w:t>
            </w:r>
            <w:proofErr w:type="spellEnd"/>
            <w:r>
              <w:rPr>
                <w:sz w:val="20"/>
              </w:rPr>
              <w:t xml:space="preserve"> </w:t>
            </w:r>
            <w:proofErr w:type="spellStart"/>
            <w:r>
              <w:rPr>
                <w:sz w:val="20"/>
              </w:rPr>
              <w:t>идентифицирането</w:t>
            </w:r>
            <w:proofErr w:type="spellEnd"/>
            <w:r>
              <w:rPr>
                <w:sz w:val="20"/>
              </w:rPr>
              <w:t xml:space="preserve"> и </w:t>
            </w:r>
            <w:proofErr w:type="spellStart"/>
            <w:r>
              <w:rPr>
                <w:sz w:val="20"/>
              </w:rPr>
              <w:t>избягването</w:t>
            </w:r>
            <w:proofErr w:type="spellEnd"/>
            <w:r>
              <w:rPr>
                <w:sz w:val="20"/>
              </w:rPr>
              <w:t xml:space="preserve"> </w:t>
            </w:r>
            <w:proofErr w:type="spellStart"/>
            <w:r>
              <w:rPr>
                <w:sz w:val="20"/>
              </w:rPr>
              <w:t>на</w:t>
            </w:r>
            <w:proofErr w:type="spellEnd"/>
            <w:r>
              <w:rPr>
                <w:sz w:val="20"/>
              </w:rPr>
              <w:t xml:space="preserve"> </w:t>
            </w:r>
            <w:proofErr w:type="spellStart"/>
            <w:r>
              <w:rPr>
                <w:sz w:val="20"/>
              </w:rPr>
              <w:t>конфликти</w:t>
            </w:r>
            <w:proofErr w:type="spellEnd"/>
            <w:r>
              <w:rPr>
                <w:sz w:val="20"/>
              </w:rPr>
              <w:t xml:space="preserve"> </w:t>
            </w:r>
            <w:proofErr w:type="spellStart"/>
            <w:r>
              <w:rPr>
                <w:sz w:val="20"/>
              </w:rPr>
              <w:t>на</w:t>
            </w:r>
            <w:proofErr w:type="spellEnd"/>
            <w:r>
              <w:rPr>
                <w:sz w:val="20"/>
              </w:rPr>
              <w:t xml:space="preserve"> </w:t>
            </w:r>
            <w:proofErr w:type="spellStart"/>
            <w:r>
              <w:rPr>
                <w:sz w:val="20"/>
              </w:rPr>
              <w:t>интереси</w:t>
            </w:r>
            <w:proofErr w:type="spellEnd"/>
            <w:r>
              <w:rPr>
                <w:sz w:val="20"/>
              </w:rPr>
              <w:t xml:space="preserve">, </w:t>
            </w:r>
            <w:proofErr w:type="spellStart"/>
            <w:r>
              <w:rPr>
                <w:sz w:val="20"/>
              </w:rPr>
              <w:t>както</w:t>
            </w:r>
            <w:proofErr w:type="spellEnd"/>
            <w:r>
              <w:rPr>
                <w:sz w:val="20"/>
              </w:rPr>
              <w:t xml:space="preserve"> и </w:t>
            </w:r>
            <w:proofErr w:type="spellStart"/>
            <w:r>
              <w:rPr>
                <w:sz w:val="20"/>
              </w:rPr>
              <w:t>правилното</w:t>
            </w:r>
            <w:proofErr w:type="spellEnd"/>
            <w:r>
              <w:rPr>
                <w:sz w:val="20"/>
              </w:rPr>
              <w:t xml:space="preserve"> </w:t>
            </w:r>
            <w:proofErr w:type="spellStart"/>
            <w:r>
              <w:rPr>
                <w:sz w:val="20"/>
              </w:rPr>
              <w:t>третиране</w:t>
            </w:r>
            <w:proofErr w:type="spellEnd"/>
            <w:r>
              <w:rPr>
                <w:sz w:val="20"/>
              </w:rPr>
              <w:t xml:space="preserve"> </w:t>
            </w:r>
            <w:proofErr w:type="spellStart"/>
            <w:r>
              <w:rPr>
                <w:sz w:val="20"/>
              </w:rPr>
              <w:t>на</w:t>
            </w:r>
            <w:proofErr w:type="spellEnd"/>
            <w:r>
              <w:rPr>
                <w:sz w:val="20"/>
              </w:rPr>
              <w:t xml:space="preserve"> </w:t>
            </w:r>
            <w:proofErr w:type="spellStart"/>
            <w:r>
              <w:rPr>
                <w:sz w:val="20"/>
              </w:rPr>
              <w:t>информацията</w:t>
            </w:r>
            <w:proofErr w:type="spellEnd"/>
            <w:r>
              <w:rPr>
                <w:sz w:val="20"/>
              </w:rPr>
              <w:t xml:space="preserve"> и </w:t>
            </w:r>
            <w:proofErr w:type="spellStart"/>
            <w:r>
              <w:rPr>
                <w:sz w:val="20"/>
              </w:rPr>
              <w:t>личните</w:t>
            </w:r>
            <w:proofErr w:type="spellEnd"/>
            <w:r>
              <w:rPr>
                <w:sz w:val="20"/>
              </w:rPr>
              <w:t xml:space="preserve"> </w:t>
            </w:r>
            <w:proofErr w:type="spellStart"/>
            <w:r>
              <w:rPr>
                <w:sz w:val="20"/>
              </w:rPr>
              <w:t>данни</w:t>
            </w:r>
            <w:proofErr w:type="spellEnd"/>
            <w:r>
              <w:rPr>
                <w:sz w:val="20"/>
              </w:rPr>
              <w:t xml:space="preserve"> </w:t>
            </w:r>
            <w:proofErr w:type="spellStart"/>
            <w:r>
              <w:rPr>
                <w:sz w:val="20"/>
              </w:rPr>
              <w:t>на</w:t>
            </w:r>
            <w:proofErr w:type="spellEnd"/>
            <w:r>
              <w:rPr>
                <w:sz w:val="20"/>
              </w:rPr>
              <w:t xml:space="preserve"> </w:t>
            </w:r>
            <w:proofErr w:type="spellStart"/>
            <w:r>
              <w:rPr>
                <w:sz w:val="20"/>
              </w:rPr>
              <w:t>жалбоподателя</w:t>
            </w:r>
            <w:proofErr w:type="spellEnd"/>
            <w:r>
              <w:rPr>
                <w:sz w:val="20"/>
              </w:rPr>
              <w:t xml:space="preserve">, в </w:t>
            </w:r>
            <w:proofErr w:type="spellStart"/>
            <w:r>
              <w:rPr>
                <w:sz w:val="20"/>
              </w:rPr>
              <w:t>съответствие</w:t>
            </w:r>
            <w:proofErr w:type="spellEnd"/>
            <w:r>
              <w:rPr>
                <w:sz w:val="20"/>
              </w:rPr>
              <w:t xml:space="preserve"> с </w:t>
            </w:r>
            <w:proofErr w:type="spellStart"/>
            <w:r>
              <w:rPr>
                <w:sz w:val="20"/>
              </w:rPr>
              <w:t>приложимата</w:t>
            </w:r>
            <w:proofErr w:type="spellEnd"/>
            <w:r>
              <w:rPr>
                <w:sz w:val="20"/>
              </w:rPr>
              <w:t xml:space="preserve"> </w:t>
            </w:r>
            <w:proofErr w:type="spellStart"/>
            <w:r>
              <w:rPr>
                <w:sz w:val="20"/>
              </w:rPr>
              <w:t>правна</w:t>
            </w:r>
            <w:proofErr w:type="spellEnd"/>
            <w:r>
              <w:rPr>
                <w:sz w:val="20"/>
              </w:rPr>
              <w:t xml:space="preserve"> </w:t>
            </w:r>
            <w:proofErr w:type="spellStart"/>
            <w:r>
              <w:rPr>
                <w:sz w:val="20"/>
              </w:rPr>
              <w:t>рамка</w:t>
            </w:r>
            <w:proofErr w:type="spellEnd"/>
            <w:r>
              <w:rPr>
                <w:sz w:val="20"/>
              </w:rPr>
              <w:t>.</w:t>
            </w:r>
          </w:p>
        </w:tc>
      </w:tr>
      <w:tr w:rsidR="00B579A1" w14:paraId="08A40493" w14:textId="77777777">
        <w:trPr>
          <w:trHeight w:val="1678"/>
        </w:trPr>
        <w:tc>
          <w:tcPr>
            <w:tcW w:w="4826" w:type="dxa"/>
            <w:tcBorders>
              <w:top w:val="nil"/>
            </w:tcBorders>
          </w:tcPr>
          <w:p w14:paraId="47C24409" w14:textId="77777777" w:rsidR="00B579A1" w:rsidRDefault="00000000">
            <w:pPr>
              <w:pStyle w:val="TableParagraph"/>
              <w:spacing w:before="66"/>
              <w:ind w:left="107" w:right="234"/>
              <w:rPr>
                <w:sz w:val="20"/>
              </w:rPr>
            </w:pPr>
            <w:r>
              <w:rPr>
                <w:sz w:val="20"/>
              </w:rPr>
              <w:t>The proper management of the process and the prompt handling of complaints received help to improve the service quality of the Company, increase efficiency of the processes and reduce reputational risk.</w:t>
            </w:r>
          </w:p>
        </w:tc>
        <w:tc>
          <w:tcPr>
            <w:tcW w:w="4825" w:type="dxa"/>
            <w:tcBorders>
              <w:top w:val="nil"/>
            </w:tcBorders>
          </w:tcPr>
          <w:p w14:paraId="02B8DA86" w14:textId="77777777" w:rsidR="00B579A1" w:rsidRDefault="00000000">
            <w:pPr>
              <w:pStyle w:val="TableParagraph"/>
              <w:spacing w:before="66"/>
              <w:ind w:right="129"/>
              <w:rPr>
                <w:sz w:val="20"/>
              </w:rPr>
            </w:pPr>
            <w:proofErr w:type="spellStart"/>
            <w:r>
              <w:rPr>
                <w:sz w:val="20"/>
              </w:rPr>
              <w:t>Правилното</w:t>
            </w:r>
            <w:proofErr w:type="spellEnd"/>
            <w:r>
              <w:rPr>
                <w:sz w:val="20"/>
              </w:rPr>
              <w:t xml:space="preserve"> </w:t>
            </w:r>
            <w:proofErr w:type="spellStart"/>
            <w:r>
              <w:rPr>
                <w:sz w:val="20"/>
              </w:rPr>
              <w:t>управление</w:t>
            </w:r>
            <w:proofErr w:type="spellEnd"/>
            <w:r>
              <w:rPr>
                <w:sz w:val="20"/>
              </w:rPr>
              <w:t xml:space="preserve"> </w:t>
            </w:r>
            <w:proofErr w:type="spellStart"/>
            <w:r>
              <w:rPr>
                <w:sz w:val="20"/>
              </w:rPr>
              <w:t>на</w:t>
            </w:r>
            <w:proofErr w:type="spellEnd"/>
            <w:r>
              <w:rPr>
                <w:sz w:val="20"/>
              </w:rPr>
              <w:t xml:space="preserve"> </w:t>
            </w:r>
            <w:proofErr w:type="spellStart"/>
            <w:r>
              <w:rPr>
                <w:sz w:val="20"/>
              </w:rPr>
              <w:t>процеса</w:t>
            </w:r>
            <w:proofErr w:type="spellEnd"/>
            <w:r>
              <w:rPr>
                <w:sz w:val="20"/>
              </w:rPr>
              <w:t xml:space="preserve"> и </w:t>
            </w:r>
            <w:proofErr w:type="spellStart"/>
            <w:r>
              <w:rPr>
                <w:sz w:val="20"/>
              </w:rPr>
              <w:t>предприемане</w:t>
            </w:r>
            <w:proofErr w:type="spellEnd"/>
            <w:r>
              <w:rPr>
                <w:spacing w:val="-2"/>
                <w:sz w:val="20"/>
              </w:rPr>
              <w:t xml:space="preserve"> </w:t>
            </w:r>
            <w:proofErr w:type="spellStart"/>
            <w:r>
              <w:rPr>
                <w:sz w:val="20"/>
              </w:rPr>
              <w:t>на</w:t>
            </w:r>
            <w:proofErr w:type="spellEnd"/>
            <w:r>
              <w:rPr>
                <w:spacing w:val="-9"/>
                <w:sz w:val="20"/>
              </w:rPr>
              <w:t xml:space="preserve"> </w:t>
            </w:r>
            <w:proofErr w:type="spellStart"/>
            <w:r>
              <w:rPr>
                <w:sz w:val="20"/>
              </w:rPr>
              <w:t>бързи</w:t>
            </w:r>
            <w:proofErr w:type="spellEnd"/>
            <w:r>
              <w:rPr>
                <w:spacing w:val="-9"/>
                <w:sz w:val="20"/>
              </w:rPr>
              <w:t xml:space="preserve"> </w:t>
            </w:r>
            <w:proofErr w:type="spellStart"/>
            <w:r>
              <w:rPr>
                <w:sz w:val="20"/>
              </w:rPr>
              <w:t>действия</w:t>
            </w:r>
            <w:proofErr w:type="spellEnd"/>
            <w:r>
              <w:rPr>
                <w:spacing w:val="-6"/>
                <w:sz w:val="20"/>
              </w:rPr>
              <w:t xml:space="preserve"> </w:t>
            </w:r>
            <w:proofErr w:type="spellStart"/>
            <w:r>
              <w:rPr>
                <w:sz w:val="20"/>
              </w:rPr>
              <w:t>вследствие</w:t>
            </w:r>
            <w:proofErr w:type="spellEnd"/>
            <w:r>
              <w:rPr>
                <w:spacing w:val="-2"/>
                <w:sz w:val="20"/>
              </w:rPr>
              <w:t xml:space="preserve"> </w:t>
            </w:r>
            <w:proofErr w:type="spellStart"/>
            <w:r>
              <w:rPr>
                <w:sz w:val="20"/>
              </w:rPr>
              <w:t>на</w:t>
            </w:r>
            <w:proofErr w:type="spellEnd"/>
            <w:r>
              <w:rPr>
                <w:sz w:val="20"/>
              </w:rPr>
              <w:t xml:space="preserve"> </w:t>
            </w:r>
            <w:proofErr w:type="spellStart"/>
            <w:r>
              <w:rPr>
                <w:sz w:val="20"/>
              </w:rPr>
              <w:t>получени</w:t>
            </w:r>
            <w:proofErr w:type="spellEnd"/>
            <w:r>
              <w:rPr>
                <w:sz w:val="20"/>
              </w:rPr>
              <w:t xml:space="preserve"> </w:t>
            </w:r>
            <w:proofErr w:type="spellStart"/>
            <w:r>
              <w:rPr>
                <w:sz w:val="20"/>
              </w:rPr>
              <w:t>жалби</w:t>
            </w:r>
            <w:proofErr w:type="spellEnd"/>
            <w:r>
              <w:rPr>
                <w:sz w:val="20"/>
              </w:rPr>
              <w:t xml:space="preserve">, </w:t>
            </w:r>
            <w:proofErr w:type="spellStart"/>
            <w:r>
              <w:rPr>
                <w:sz w:val="20"/>
              </w:rPr>
              <w:t>помагат</w:t>
            </w:r>
            <w:proofErr w:type="spellEnd"/>
            <w:r>
              <w:rPr>
                <w:sz w:val="20"/>
              </w:rPr>
              <w:t xml:space="preserve"> </w:t>
            </w:r>
            <w:proofErr w:type="spellStart"/>
            <w:r>
              <w:rPr>
                <w:sz w:val="20"/>
              </w:rPr>
              <w:t>за</w:t>
            </w:r>
            <w:proofErr w:type="spellEnd"/>
            <w:r>
              <w:rPr>
                <w:sz w:val="20"/>
              </w:rPr>
              <w:t xml:space="preserve"> </w:t>
            </w:r>
            <w:proofErr w:type="spellStart"/>
            <w:r>
              <w:rPr>
                <w:sz w:val="20"/>
              </w:rPr>
              <w:t>повишаване</w:t>
            </w:r>
            <w:proofErr w:type="spellEnd"/>
            <w:r>
              <w:rPr>
                <w:sz w:val="20"/>
              </w:rPr>
              <w:t xml:space="preserve"> </w:t>
            </w:r>
            <w:proofErr w:type="spellStart"/>
            <w:r>
              <w:rPr>
                <w:sz w:val="20"/>
              </w:rPr>
              <w:t>качеството</w:t>
            </w:r>
            <w:proofErr w:type="spellEnd"/>
            <w:r>
              <w:rPr>
                <w:sz w:val="20"/>
              </w:rPr>
              <w:t xml:space="preserve"> </w:t>
            </w:r>
            <w:proofErr w:type="spellStart"/>
            <w:r>
              <w:rPr>
                <w:sz w:val="20"/>
              </w:rPr>
              <w:t>на</w:t>
            </w:r>
            <w:proofErr w:type="spellEnd"/>
            <w:r>
              <w:rPr>
                <w:sz w:val="20"/>
              </w:rPr>
              <w:t xml:space="preserve"> </w:t>
            </w:r>
            <w:proofErr w:type="spellStart"/>
            <w:r>
              <w:rPr>
                <w:sz w:val="20"/>
              </w:rPr>
              <w:t>обслужване</w:t>
            </w:r>
            <w:proofErr w:type="spellEnd"/>
            <w:r>
              <w:rPr>
                <w:sz w:val="20"/>
              </w:rPr>
              <w:t xml:space="preserve"> </w:t>
            </w:r>
            <w:proofErr w:type="spellStart"/>
            <w:r>
              <w:rPr>
                <w:sz w:val="20"/>
              </w:rPr>
              <w:t>на</w:t>
            </w:r>
            <w:proofErr w:type="spellEnd"/>
            <w:r>
              <w:rPr>
                <w:sz w:val="20"/>
              </w:rPr>
              <w:t xml:space="preserve"> </w:t>
            </w:r>
            <w:proofErr w:type="spellStart"/>
            <w:r>
              <w:rPr>
                <w:sz w:val="20"/>
              </w:rPr>
              <w:t>Дружеството</w:t>
            </w:r>
            <w:proofErr w:type="spellEnd"/>
            <w:r>
              <w:rPr>
                <w:sz w:val="20"/>
              </w:rPr>
              <w:t xml:space="preserve">, </w:t>
            </w:r>
            <w:proofErr w:type="spellStart"/>
            <w:r>
              <w:rPr>
                <w:sz w:val="20"/>
              </w:rPr>
              <w:t>повишаване</w:t>
            </w:r>
            <w:proofErr w:type="spellEnd"/>
            <w:r>
              <w:rPr>
                <w:sz w:val="20"/>
              </w:rPr>
              <w:t xml:space="preserve"> </w:t>
            </w:r>
            <w:proofErr w:type="spellStart"/>
            <w:r>
              <w:rPr>
                <w:sz w:val="20"/>
              </w:rPr>
              <w:t>на</w:t>
            </w:r>
            <w:proofErr w:type="spellEnd"/>
            <w:r>
              <w:rPr>
                <w:sz w:val="20"/>
              </w:rPr>
              <w:t xml:space="preserve"> </w:t>
            </w:r>
            <w:proofErr w:type="spellStart"/>
            <w:r>
              <w:rPr>
                <w:sz w:val="20"/>
              </w:rPr>
              <w:t>ефективността</w:t>
            </w:r>
            <w:proofErr w:type="spellEnd"/>
            <w:r>
              <w:rPr>
                <w:sz w:val="20"/>
              </w:rPr>
              <w:t xml:space="preserve"> </w:t>
            </w:r>
            <w:proofErr w:type="spellStart"/>
            <w:r>
              <w:rPr>
                <w:sz w:val="20"/>
              </w:rPr>
              <w:t>на</w:t>
            </w:r>
            <w:proofErr w:type="spellEnd"/>
            <w:r>
              <w:rPr>
                <w:sz w:val="20"/>
              </w:rPr>
              <w:t xml:space="preserve"> </w:t>
            </w:r>
            <w:proofErr w:type="spellStart"/>
            <w:r>
              <w:rPr>
                <w:sz w:val="20"/>
              </w:rPr>
              <w:t>процесите</w:t>
            </w:r>
            <w:proofErr w:type="spellEnd"/>
            <w:r>
              <w:rPr>
                <w:sz w:val="20"/>
              </w:rPr>
              <w:t xml:space="preserve"> и </w:t>
            </w:r>
            <w:proofErr w:type="spellStart"/>
            <w:r>
              <w:rPr>
                <w:sz w:val="20"/>
              </w:rPr>
              <w:t>минимизиране</w:t>
            </w:r>
            <w:proofErr w:type="spellEnd"/>
            <w:r>
              <w:rPr>
                <w:sz w:val="20"/>
              </w:rPr>
              <w:t xml:space="preserve"> </w:t>
            </w:r>
            <w:proofErr w:type="spellStart"/>
            <w:r>
              <w:rPr>
                <w:sz w:val="20"/>
              </w:rPr>
              <w:t>на</w:t>
            </w:r>
            <w:proofErr w:type="spellEnd"/>
            <w:r>
              <w:rPr>
                <w:sz w:val="20"/>
              </w:rPr>
              <w:t xml:space="preserve"> </w:t>
            </w:r>
            <w:proofErr w:type="spellStart"/>
            <w:r>
              <w:rPr>
                <w:sz w:val="20"/>
              </w:rPr>
              <w:t>репутационния</w:t>
            </w:r>
            <w:proofErr w:type="spellEnd"/>
            <w:r>
              <w:rPr>
                <w:sz w:val="20"/>
              </w:rPr>
              <w:t xml:space="preserve"> </w:t>
            </w:r>
            <w:proofErr w:type="spellStart"/>
            <w:r>
              <w:rPr>
                <w:sz w:val="20"/>
              </w:rPr>
              <w:t>риск</w:t>
            </w:r>
            <w:proofErr w:type="spellEnd"/>
            <w:r>
              <w:rPr>
                <w:sz w:val="20"/>
              </w:rPr>
              <w:t>.</w:t>
            </w:r>
          </w:p>
        </w:tc>
      </w:tr>
      <w:tr w:rsidR="00B579A1" w14:paraId="24BB6008" w14:textId="77777777">
        <w:trPr>
          <w:trHeight w:val="1655"/>
        </w:trPr>
        <w:tc>
          <w:tcPr>
            <w:tcW w:w="4826" w:type="dxa"/>
          </w:tcPr>
          <w:p w14:paraId="1750303B" w14:textId="77777777" w:rsidR="00B579A1" w:rsidRDefault="00000000">
            <w:pPr>
              <w:pStyle w:val="TableParagraph"/>
              <w:spacing w:before="201" w:after="18"/>
              <w:ind w:left="678"/>
              <w:jc w:val="left"/>
              <w:rPr>
                <w:b/>
                <w:sz w:val="20"/>
              </w:rPr>
            </w:pPr>
            <w:r>
              <w:rPr>
                <w:b/>
                <w:sz w:val="20"/>
              </w:rPr>
              <w:t>II.</w:t>
            </w:r>
            <w:r>
              <w:rPr>
                <w:b/>
                <w:spacing w:val="-7"/>
                <w:sz w:val="20"/>
              </w:rPr>
              <w:t xml:space="preserve"> </w:t>
            </w:r>
            <w:r>
              <w:rPr>
                <w:b/>
                <w:sz w:val="20"/>
              </w:rPr>
              <w:t>ROLES</w:t>
            </w:r>
            <w:r>
              <w:rPr>
                <w:b/>
                <w:spacing w:val="-3"/>
                <w:sz w:val="20"/>
              </w:rPr>
              <w:t xml:space="preserve"> </w:t>
            </w:r>
            <w:r>
              <w:rPr>
                <w:b/>
                <w:sz w:val="20"/>
              </w:rPr>
              <w:t xml:space="preserve">AND </w:t>
            </w:r>
            <w:r>
              <w:rPr>
                <w:b/>
                <w:spacing w:val="-2"/>
                <w:sz w:val="20"/>
              </w:rPr>
              <w:t>RESPONSIBILITIES</w:t>
            </w:r>
          </w:p>
          <w:p w14:paraId="7A571413" w14:textId="77777777" w:rsidR="00B579A1" w:rsidRDefault="00000000">
            <w:pPr>
              <w:pStyle w:val="TableParagraph"/>
              <w:spacing w:line="20" w:lineRule="exact"/>
              <w:ind w:left="77"/>
              <w:jc w:val="left"/>
              <w:rPr>
                <w:sz w:val="2"/>
              </w:rPr>
            </w:pPr>
            <w:r>
              <w:rPr>
                <w:noProof/>
                <w:sz w:val="2"/>
              </w:rPr>
              <mc:AlternateContent>
                <mc:Choice Requires="wpg">
                  <w:drawing>
                    <wp:inline distT="0" distB="0" distL="0" distR="0" wp14:anchorId="451BC314" wp14:editId="5517AD7B">
                      <wp:extent cx="2840355" cy="508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0355" cy="5080"/>
                                <a:chOff x="0" y="0"/>
                                <a:chExt cx="2840355" cy="5080"/>
                              </a:xfrm>
                            </wpg:grpSpPr>
                            <wps:wsp>
                              <wps:cNvPr id="7" name="Graphic 7"/>
                              <wps:cNvSpPr/>
                              <wps:spPr>
                                <a:xfrm>
                                  <a:off x="0" y="0"/>
                                  <a:ext cx="2840355" cy="5080"/>
                                </a:xfrm>
                                <a:custGeom>
                                  <a:avLst/>
                                  <a:gdLst/>
                                  <a:ahLst/>
                                  <a:cxnLst/>
                                  <a:rect l="l" t="t" r="r" b="b"/>
                                  <a:pathLst>
                                    <a:path w="2840355" h="5080">
                                      <a:moveTo>
                                        <a:pt x="2840101" y="0"/>
                                      </a:moveTo>
                                      <a:lnTo>
                                        <a:pt x="0" y="0"/>
                                      </a:lnTo>
                                      <a:lnTo>
                                        <a:pt x="0" y="4762"/>
                                      </a:lnTo>
                                      <a:lnTo>
                                        <a:pt x="2840101" y="4762"/>
                                      </a:lnTo>
                                      <a:lnTo>
                                        <a:pt x="28401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8E59D3" id="Group 6" o:spid="_x0000_s1026" style="width:223.65pt;height:.4pt;mso-position-horizontal-relative:char;mso-position-vertical-relative:line" coordsize="284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">
                      <v:shape id="Graphic 7" o:spid="_x0000_s1027" style="position:absolute;width:28403;height:50;visibility:visible;mso-wrap-style:square;v-text-anchor:top" coordsize="28403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" path="m2840101,l,,,4762r2840101,l2840101,xe" fillcolor="black" stroked="f">
                        <v:path arrowok="t"/>
                      </v:shape>
                      <w10:anchorlock/>
                    </v:group>
                  </w:pict>
                </mc:Fallback>
              </mc:AlternateContent>
            </w:r>
          </w:p>
          <w:p w14:paraId="79AA06E3" w14:textId="77777777" w:rsidR="00B579A1" w:rsidRDefault="00000000">
            <w:pPr>
              <w:pStyle w:val="TableParagraph"/>
              <w:spacing w:before="122" w:line="242" w:lineRule="auto"/>
              <w:ind w:left="107" w:right="238"/>
              <w:rPr>
                <w:sz w:val="20"/>
              </w:rPr>
            </w:pPr>
            <w:r>
              <w:rPr>
                <w:sz w:val="20"/>
              </w:rPr>
              <w:t>The responsibilities for ensuring the necessary internal information</w:t>
            </w:r>
            <w:r>
              <w:rPr>
                <w:spacing w:val="-7"/>
                <w:sz w:val="20"/>
              </w:rPr>
              <w:t xml:space="preserve"> </w:t>
            </w:r>
            <w:proofErr w:type="gramStart"/>
            <w:r>
              <w:rPr>
                <w:sz w:val="20"/>
              </w:rPr>
              <w:t>flows</w:t>
            </w:r>
            <w:proofErr w:type="gramEnd"/>
            <w:r>
              <w:rPr>
                <w:spacing w:val="-4"/>
                <w:sz w:val="20"/>
              </w:rPr>
              <w:t xml:space="preserve"> </w:t>
            </w:r>
            <w:r>
              <w:rPr>
                <w:sz w:val="20"/>
              </w:rPr>
              <w:t>and</w:t>
            </w:r>
            <w:r>
              <w:rPr>
                <w:spacing w:val="-7"/>
                <w:sz w:val="20"/>
              </w:rPr>
              <w:t xml:space="preserve"> </w:t>
            </w:r>
            <w:r>
              <w:rPr>
                <w:sz w:val="20"/>
              </w:rPr>
              <w:t>reporting</w:t>
            </w:r>
            <w:r>
              <w:rPr>
                <w:spacing w:val="-7"/>
                <w:sz w:val="20"/>
              </w:rPr>
              <w:t xml:space="preserve"> </w:t>
            </w:r>
            <w:r>
              <w:rPr>
                <w:sz w:val="20"/>
              </w:rPr>
              <w:t>lines in</w:t>
            </w:r>
            <w:r>
              <w:rPr>
                <w:spacing w:val="-7"/>
                <w:sz w:val="20"/>
              </w:rPr>
              <w:t xml:space="preserve"> </w:t>
            </w:r>
            <w:r>
              <w:rPr>
                <w:sz w:val="20"/>
              </w:rPr>
              <w:t>the management of complaints are</w:t>
            </w:r>
            <w:r>
              <w:rPr>
                <w:spacing w:val="-2"/>
                <w:sz w:val="20"/>
              </w:rPr>
              <w:t xml:space="preserve"> </w:t>
            </w:r>
            <w:r>
              <w:rPr>
                <w:sz w:val="20"/>
              </w:rPr>
              <w:t>divided</w:t>
            </w:r>
            <w:r>
              <w:rPr>
                <w:spacing w:val="-2"/>
                <w:sz w:val="20"/>
              </w:rPr>
              <w:t xml:space="preserve"> </w:t>
            </w:r>
            <w:r>
              <w:rPr>
                <w:sz w:val="20"/>
              </w:rPr>
              <w:t>as follows:</w:t>
            </w:r>
          </w:p>
        </w:tc>
        <w:tc>
          <w:tcPr>
            <w:tcW w:w="4825" w:type="dxa"/>
          </w:tcPr>
          <w:p w14:paraId="0AD71CF1" w14:textId="77777777" w:rsidR="00B579A1" w:rsidRDefault="00000000">
            <w:pPr>
              <w:pStyle w:val="TableParagraph"/>
              <w:spacing w:before="201" w:after="18"/>
              <w:ind w:left="676"/>
              <w:jc w:val="left"/>
              <w:rPr>
                <w:b/>
                <w:sz w:val="20"/>
              </w:rPr>
            </w:pPr>
            <w:r>
              <w:rPr>
                <w:b/>
                <w:sz w:val="20"/>
              </w:rPr>
              <w:t>II.</w:t>
            </w:r>
            <w:r>
              <w:rPr>
                <w:b/>
                <w:spacing w:val="-5"/>
                <w:sz w:val="20"/>
              </w:rPr>
              <w:t xml:space="preserve"> </w:t>
            </w:r>
            <w:r>
              <w:rPr>
                <w:b/>
                <w:sz w:val="20"/>
              </w:rPr>
              <w:t>РОЛИ</w:t>
            </w:r>
            <w:r>
              <w:rPr>
                <w:b/>
                <w:spacing w:val="4"/>
                <w:sz w:val="20"/>
              </w:rPr>
              <w:t xml:space="preserve"> </w:t>
            </w:r>
            <w:r>
              <w:rPr>
                <w:b/>
                <w:sz w:val="20"/>
              </w:rPr>
              <w:t>И</w:t>
            </w:r>
            <w:r>
              <w:rPr>
                <w:b/>
                <w:spacing w:val="-4"/>
                <w:sz w:val="20"/>
              </w:rPr>
              <w:t xml:space="preserve"> </w:t>
            </w:r>
            <w:r>
              <w:rPr>
                <w:b/>
                <w:spacing w:val="-2"/>
                <w:sz w:val="20"/>
              </w:rPr>
              <w:t>ОТГОВОРНОСТИ</w:t>
            </w:r>
          </w:p>
          <w:p w14:paraId="797E015F" w14:textId="77777777" w:rsidR="00B579A1" w:rsidRDefault="00000000">
            <w:pPr>
              <w:pStyle w:val="TableParagraph"/>
              <w:spacing w:line="20" w:lineRule="exact"/>
              <w:ind w:left="77"/>
              <w:jc w:val="left"/>
              <w:rPr>
                <w:sz w:val="2"/>
              </w:rPr>
            </w:pPr>
            <w:r>
              <w:rPr>
                <w:noProof/>
                <w:sz w:val="2"/>
              </w:rPr>
              <mc:AlternateContent>
                <mc:Choice Requires="wpg">
                  <w:drawing>
                    <wp:inline distT="0" distB="0" distL="0" distR="0" wp14:anchorId="08673203" wp14:editId="79F646E6">
                      <wp:extent cx="2840355" cy="508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0355" cy="5080"/>
                                <a:chOff x="0" y="0"/>
                                <a:chExt cx="2840355" cy="5080"/>
                              </a:xfrm>
                            </wpg:grpSpPr>
                            <wps:wsp>
                              <wps:cNvPr id="9" name="Graphic 9"/>
                              <wps:cNvSpPr/>
                              <wps:spPr>
                                <a:xfrm>
                                  <a:off x="0" y="0"/>
                                  <a:ext cx="2840355" cy="5080"/>
                                </a:xfrm>
                                <a:custGeom>
                                  <a:avLst/>
                                  <a:gdLst/>
                                  <a:ahLst/>
                                  <a:cxnLst/>
                                  <a:rect l="l" t="t" r="r" b="b"/>
                                  <a:pathLst>
                                    <a:path w="2840355" h="5080">
                                      <a:moveTo>
                                        <a:pt x="2840100" y="0"/>
                                      </a:moveTo>
                                      <a:lnTo>
                                        <a:pt x="0" y="0"/>
                                      </a:lnTo>
                                      <a:lnTo>
                                        <a:pt x="0" y="4762"/>
                                      </a:lnTo>
                                      <a:lnTo>
                                        <a:pt x="2840100" y="4762"/>
                                      </a:lnTo>
                                      <a:lnTo>
                                        <a:pt x="28401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F4282A" id="Group 8" o:spid="_x0000_s1026" style="width:223.65pt;height:.4pt;mso-position-horizontal-relative:char;mso-position-vertical-relative:line" coordsize="284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">
                      <v:shape id="Graphic 9" o:spid="_x0000_s1027" style="position:absolute;width:28403;height:50;visibility:visible;mso-wrap-style:square;v-text-anchor:top" coordsize="28403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" path="m2840100,l,,,4762r2840100,l2840100,xe" fillcolor="black" stroked="f">
                        <v:path arrowok="t"/>
                      </v:shape>
                      <w10:anchorlock/>
                    </v:group>
                  </w:pict>
                </mc:Fallback>
              </mc:AlternateContent>
            </w:r>
          </w:p>
          <w:p w14:paraId="72077FB6" w14:textId="77777777" w:rsidR="00B579A1" w:rsidRDefault="00000000">
            <w:pPr>
              <w:pStyle w:val="TableParagraph"/>
              <w:spacing w:before="122"/>
              <w:ind w:right="130"/>
              <w:rPr>
                <w:sz w:val="20"/>
              </w:rPr>
            </w:pPr>
            <w:proofErr w:type="spellStart"/>
            <w:r>
              <w:rPr>
                <w:sz w:val="20"/>
              </w:rPr>
              <w:t>Отговорностите</w:t>
            </w:r>
            <w:proofErr w:type="spellEnd"/>
            <w:r>
              <w:rPr>
                <w:sz w:val="20"/>
              </w:rPr>
              <w:t xml:space="preserve"> </w:t>
            </w:r>
            <w:proofErr w:type="spellStart"/>
            <w:r>
              <w:rPr>
                <w:sz w:val="20"/>
              </w:rPr>
              <w:t>за</w:t>
            </w:r>
            <w:proofErr w:type="spellEnd"/>
            <w:r>
              <w:rPr>
                <w:sz w:val="20"/>
              </w:rPr>
              <w:t xml:space="preserve"> </w:t>
            </w:r>
            <w:proofErr w:type="spellStart"/>
            <w:r>
              <w:rPr>
                <w:sz w:val="20"/>
              </w:rPr>
              <w:t>осигуряване</w:t>
            </w:r>
            <w:proofErr w:type="spellEnd"/>
            <w:r>
              <w:rPr>
                <w:sz w:val="20"/>
              </w:rPr>
              <w:t xml:space="preserve"> </w:t>
            </w:r>
            <w:proofErr w:type="spellStart"/>
            <w:r>
              <w:rPr>
                <w:sz w:val="20"/>
              </w:rPr>
              <w:t>на</w:t>
            </w:r>
            <w:proofErr w:type="spellEnd"/>
            <w:r>
              <w:rPr>
                <w:sz w:val="20"/>
              </w:rPr>
              <w:t xml:space="preserve"> </w:t>
            </w:r>
            <w:proofErr w:type="spellStart"/>
            <w:r>
              <w:rPr>
                <w:sz w:val="20"/>
              </w:rPr>
              <w:t>необходимите</w:t>
            </w:r>
            <w:proofErr w:type="spellEnd"/>
            <w:r>
              <w:rPr>
                <w:sz w:val="20"/>
              </w:rPr>
              <w:t xml:space="preserve"> </w:t>
            </w:r>
            <w:proofErr w:type="spellStart"/>
            <w:r>
              <w:rPr>
                <w:sz w:val="20"/>
              </w:rPr>
              <w:t>вътрешни</w:t>
            </w:r>
            <w:proofErr w:type="spellEnd"/>
            <w:r>
              <w:rPr>
                <w:spacing w:val="-6"/>
                <w:sz w:val="20"/>
              </w:rPr>
              <w:t xml:space="preserve"> </w:t>
            </w:r>
            <w:proofErr w:type="spellStart"/>
            <w:r>
              <w:rPr>
                <w:sz w:val="20"/>
              </w:rPr>
              <w:t>потоци</w:t>
            </w:r>
            <w:proofErr w:type="spellEnd"/>
            <w:r>
              <w:rPr>
                <w:spacing w:val="-6"/>
                <w:sz w:val="20"/>
              </w:rPr>
              <w:t xml:space="preserve"> </w:t>
            </w:r>
            <w:proofErr w:type="spellStart"/>
            <w:r>
              <w:rPr>
                <w:sz w:val="20"/>
              </w:rPr>
              <w:t>на</w:t>
            </w:r>
            <w:proofErr w:type="spellEnd"/>
            <w:r>
              <w:rPr>
                <w:spacing w:val="-5"/>
                <w:sz w:val="20"/>
              </w:rPr>
              <w:t xml:space="preserve"> </w:t>
            </w:r>
            <w:proofErr w:type="spellStart"/>
            <w:r>
              <w:rPr>
                <w:sz w:val="20"/>
              </w:rPr>
              <w:t>информация</w:t>
            </w:r>
            <w:proofErr w:type="spellEnd"/>
            <w:r>
              <w:rPr>
                <w:sz w:val="20"/>
              </w:rPr>
              <w:t xml:space="preserve"> и </w:t>
            </w:r>
            <w:proofErr w:type="spellStart"/>
            <w:r>
              <w:rPr>
                <w:sz w:val="20"/>
              </w:rPr>
              <w:t>линии</w:t>
            </w:r>
            <w:proofErr w:type="spellEnd"/>
            <w:r>
              <w:rPr>
                <w:sz w:val="20"/>
              </w:rPr>
              <w:t xml:space="preserve"> </w:t>
            </w:r>
            <w:proofErr w:type="spellStart"/>
            <w:r>
              <w:rPr>
                <w:sz w:val="20"/>
              </w:rPr>
              <w:t>на</w:t>
            </w:r>
            <w:proofErr w:type="spellEnd"/>
            <w:r>
              <w:rPr>
                <w:sz w:val="20"/>
              </w:rPr>
              <w:t xml:space="preserve"> </w:t>
            </w:r>
            <w:proofErr w:type="spellStart"/>
            <w:r>
              <w:rPr>
                <w:sz w:val="20"/>
              </w:rPr>
              <w:t>докладване</w:t>
            </w:r>
            <w:proofErr w:type="spellEnd"/>
            <w:r>
              <w:rPr>
                <w:sz w:val="20"/>
              </w:rPr>
              <w:t xml:space="preserve"> </w:t>
            </w:r>
            <w:proofErr w:type="spellStart"/>
            <w:r>
              <w:rPr>
                <w:sz w:val="20"/>
              </w:rPr>
              <w:t>при</w:t>
            </w:r>
            <w:proofErr w:type="spellEnd"/>
            <w:r>
              <w:rPr>
                <w:sz w:val="20"/>
              </w:rPr>
              <w:t xml:space="preserve"> </w:t>
            </w:r>
            <w:proofErr w:type="spellStart"/>
            <w:r>
              <w:rPr>
                <w:sz w:val="20"/>
              </w:rPr>
              <w:t>управлението</w:t>
            </w:r>
            <w:proofErr w:type="spellEnd"/>
            <w:r>
              <w:rPr>
                <w:sz w:val="20"/>
              </w:rPr>
              <w:t xml:space="preserve"> </w:t>
            </w:r>
            <w:proofErr w:type="spellStart"/>
            <w:r>
              <w:rPr>
                <w:sz w:val="20"/>
              </w:rPr>
              <w:t>на</w:t>
            </w:r>
            <w:proofErr w:type="spellEnd"/>
            <w:r>
              <w:rPr>
                <w:sz w:val="20"/>
              </w:rPr>
              <w:t xml:space="preserve"> </w:t>
            </w:r>
            <w:proofErr w:type="spellStart"/>
            <w:r>
              <w:rPr>
                <w:sz w:val="20"/>
              </w:rPr>
              <w:t>жалбите</w:t>
            </w:r>
            <w:proofErr w:type="spellEnd"/>
            <w:r>
              <w:rPr>
                <w:sz w:val="20"/>
              </w:rPr>
              <w:t xml:space="preserve"> </w:t>
            </w:r>
            <w:proofErr w:type="spellStart"/>
            <w:r>
              <w:rPr>
                <w:sz w:val="20"/>
              </w:rPr>
              <w:t>се</w:t>
            </w:r>
            <w:proofErr w:type="spellEnd"/>
            <w:r>
              <w:rPr>
                <w:sz w:val="20"/>
              </w:rPr>
              <w:t xml:space="preserve"> </w:t>
            </w:r>
            <w:proofErr w:type="spellStart"/>
            <w:r>
              <w:rPr>
                <w:sz w:val="20"/>
              </w:rPr>
              <w:t>разпределят</w:t>
            </w:r>
            <w:proofErr w:type="spellEnd"/>
            <w:r>
              <w:rPr>
                <w:sz w:val="20"/>
              </w:rPr>
              <w:t xml:space="preserve">, </w:t>
            </w:r>
            <w:proofErr w:type="spellStart"/>
            <w:r>
              <w:rPr>
                <w:sz w:val="20"/>
              </w:rPr>
              <w:t>както</w:t>
            </w:r>
            <w:proofErr w:type="spellEnd"/>
            <w:r>
              <w:rPr>
                <w:sz w:val="20"/>
              </w:rPr>
              <w:t xml:space="preserve"> </w:t>
            </w:r>
            <w:proofErr w:type="spellStart"/>
            <w:r>
              <w:rPr>
                <w:sz w:val="20"/>
              </w:rPr>
              <w:t>следва</w:t>
            </w:r>
            <w:proofErr w:type="spellEnd"/>
            <w:r>
              <w:rPr>
                <w:sz w:val="20"/>
              </w:rPr>
              <w:t>:</w:t>
            </w:r>
          </w:p>
        </w:tc>
      </w:tr>
      <w:tr w:rsidR="00B579A1" w14:paraId="1D4D1CD3" w14:textId="77777777">
        <w:trPr>
          <w:trHeight w:val="1288"/>
        </w:trPr>
        <w:tc>
          <w:tcPr>
            <w:tcW w:w="4826" w:type="dxa"/>
          </w:tcPr>
          <w:p w14:paraId="435FD093" w14:textId="644BA837" w:rsidR="00B579A1" w:rsidRDefault="00000000">
            <w:pPr>
              <w:pStyle w:val="TableParagraph"/>
              <w:spacing w:line="229" w:lineRule="exact"/>
              <w:ind w:left="107"/>
              <w:jc w:val="left"/>
              <w:rPr>
                <w:b/>
                <w:sz w:val="20"/>
              </w:rPr>
            </w:pPr>
            <w:r>
              <w:rPr>
                <w:b/>
                <w:sz w:val="20"/>
              </w:rPr>
              <w:t>1.</w:t>
            </w:r>
            <w:r>
              <w:rPr>
                <w:b/>
                <w:spacing w:val="59"/>
                <w:w w:val="150"/>
                <w:sz w:val="20"/>
              </w:rPr>
              <w:t xml:space="preserve"> </w:t>
            </w:r>
            <w:r w:rsidR="00C1762D">
              <w:rPr>
                <w:b/>
                <w:sz w:val="20"/>
              </w:rPr>
              <w:t>General L</w:t>
            </w:r>
            <w:r>
              <w:rPr>
                <w:b/>
                <w:sz w:val="20"/>
              </w:rPr>
              <w:t>egal</w:t>
            </w:r>
            <w:r>
              <w:rPr>
                <w:b/>
                <w:spacing w:val="-1"/>
                <w:sz w:val="20"/>
              </w:rPr>
              <w:t xml:space="preserve"> </w:t>
            </w:r>
            <w:r>
              <w:rPr>
                <w:b/>
                <w:sz w:val="20"/>
              </w:rPr>
              <w:t>and</w:t>
            </w:r>
            <w:r>
              <w:rPr>
                <w:b/>
                <w:spacing w:val="-1"/>
                <w:sz w:val="20"/>
              </w:rPr>
              <w:t xml:space="preserve"> </w:t>
            </w:r>
            <w:r>
              <w:rPr>
                <w:b/>
                <w:sz w:val="20"/>
              </w:rPr>
              <w:t>Compliance</w:t>
            </w:r>
            <w:r>
              <w:rPr>
                <w:b/>
                <w:spacing w:val="-5"/>
                <w:sz w:val="20"/>
              </w:rPr>
              <w:t xml:space="preserve"> </w:t>
            </w:r>
            <w:r>
              <w:rPr>
                <w:b/>
                <w:spacing w:val="-2"/>
                <w:sz w:val="20"/>
              </w:rPr>
              <w:t>Department</w:t>
            </w:r>
          </w:p>
          <w:p w14:paraId="4DD15DAF" w14:textId="77777777" w:rsidR="00B579A1" w:rsidRDefault="00B579A1">
            <w:pPr>
              <w:pStyle w:val="TableParagraph"/>
              <w:spacing w:before="117"/>
              <w:ind w:left="0"/>
              <w:jc w:val="left"/>
              <w:rPr>
                <w:sz w:val="20"/>
              </w:rPr>
            </w:pPr>
          </w:p>
          <w:p w14:paraId="7403EAF2" w14:textId="7C4FBE80" w:rsidR="00B579A1" w:rsidRDefault="00000000">
            <w:pPr>
              <w:pStyle w:val="TableParagraph"/>
              <w:ind w:left="107" w:right="238"/>
              <w:rPr>
                <w:sz w:val="20"/>
              </w:rPr>
            </w:pPr>
            <w:r>
              <w:rPr>
                <w:sz w:val="20"/>
              </w:rPr>
              <w:t xml:space="preserve">The </w:t>
            </w:r>
            <w:r w:rsidR="00C1762D">
              <w:rPr>
                <w:sz w:val="20"/>
              </w:rPr>
              <w:t xml:space="preserve">General </w:t>
            </w:r>
            <w:r>
              <w:rPr>
                <w:sz w:val="20"/>
              </w:rPr>
              <w:t>Legal and Compliance Department is responsible for the Complaints Management Process and has the following key duties:</w:t>
            </w:r>
          </w:p>
        </w:tc>
        <w:tc>
          <w:tcPr>
            <w:tcW w:w="4825" w:type="dxa"/>
          </w:tcPr>
          <w:p w14:paraId="55594717" w14:textId="52A39F6E" w:rsidR="00B579A1" w:rsidRDefault="00000000">
            <w:pPr>
              <w:pStyle w:val="TableParagraph"/>
              <w:tabs>
                <w:tab w:val="left" w:pos="1532"/>
                <w:tab w:val="left" w:pos="2755"/>
                <w:tab w:val="left" w:pos="4450"/>
              </w:tabs>
              <w:spacing w:line="242" w:lineRule="auto"/>
              <w:ind w:left="414" w:right="238" w:hanging="308"/>
              <w:jc w:val="left"/>
              <w:rPr>
                <w:b/>
                <w:sz w:val="20"/>
              </w:rPr>
            </w:pPr>
            <w:r>
              <w:rPr>
                <w:b/>
                <w:sz w:val="20"/>
              </w:rPr>
              <w:t>1.</w:t>
            </w:r>
            <w:r>
              <w:rPr>
                <w:b/>
                <w:spacing w:val="40"/>
                <w:sz w:val="20"/>
              </w:rPr>
              <w:t xml:space="preserve"> </w:t>
            </w:r>
            <w:proofErr w:type="spellStart"/>
            <w:r>
              <w:rPr>
                <w:b/>
                <w:sz w:val="20"/>
              </w:rPr>
              <w:t>Отдел</w:t>
            </w:r>
            <w:proofErr w:type="spellEnd"/>
            <w:r>
              <w:rPr>
                <w:b/>
                <w:sz w:val="20"/>
              </w:rPr>
              <w:tab/>
            </w:r>
            <w:r w:rsidR="00C1762D">
              <w:rPr>
                <w:b/>
                <w:sz w:val="20"/>
                <w:lang w:val="bg-BG"/>
              </w:rPr>
              <w:t>Общо п</w:t>
            </w:r>
            <w:proofErr w:type="spellStart"/>
            <w:r>
              <w:rPr>
                <w:b/>
                <w:spacing w:val="-2"/>
                <w:sz w:val="20"/>
              </w:rPr>
              <w:t>равно</w:t>
            </w:r>
            <w:proofErr w:type="spellEnd"/>
            <w:r>
              <w:rPr>
                <w:b/>
                <w:sz w:val="20"/>
              </w:rPr>
              <w:tab/>
            </w:r>
            <w:proofErr w:type="spellStart"/>
            <w:r>
              <w:rPr>
                <w:b/>
                <w:spacing w:val="-2"/>
                <w:sz w:val="20"/>
              </w:rPr>
              <w:t>обслужване</w:t>
            </w:r>
            <w:proofErr w:type="spellEnd"/>
            <w:r>
              <w:rPr>
                <w:b/>
                <w:sz w:val="20"/>
              </w:rPr>
              <w:tab/>
            </w:r>
            <w:r>
              <w:rPr>
                <w:b/>
                <w:spacing w:val="-10"/>
                <w:sz w:val="20"/>
              </w:rPr>
              <w:t xml:space="preserve">и </w:t>
            </w:r>
            <w:proofErr w:type="spellStart"/>
            <w:r>
              <w:rPr>
                <w:b/>
                <w:spacing w:val="-2"/>
                <w:sz w:val="20"/>
              </w:rPr>
              <w:t>съответствие</w:t>
            </w:r>
            <w:proofErr w:type="spellEnd"/>
          </w:p>
          <w:p w14:paraId="5D091CE3" w14:textId="54BF59D4" w:rsidR="00B579A1" w:rsidRDefault="00000000">
            <w:pPr>
              <w:pStyle w:val="TableParagraph"/>
              <w:spacing w:before="138" w:line="235" w:lineRule="auto"/>
              <w:jc w:val="left"/>
              <w:rPr>
                <w:sz w:val="20"/>
              </w:rPr>
            </w:pPr>
            <w:proofErr w:type="spellStart"/>
            <w:r>
              <w:rPr>
                <w:sz w:val="20"/>
              </w:rPr>
              <w:t>Отдел</w:t>
            </w:r>
            <w:proofErr w:type="spellEnd"/>
            <w:r>
              <w:rPr>
                <w:spacing w:val="40"/>
                <w:sz w:val="20"/>
              </w:rPr>
              <w:t xml:space="preserve"> </w:t>
            </w:r>
            <w:r w:rsidR="00C1762D">
              <w:rPr>
                <w:spacing w:val="40"/>
                <w:sz w:val="20"/>
                <w:lang w:val="bg-BG"/>
              </w:rPr>
              <w:t xml:space="preserve">Общо </w:t>
            </w:r>
            <w:proofErr w:type="spellStart"/>
            <w:r>
              <w:rPr>
                <w:sz w:val="20"/>
              </w:rPr>
              <w:t>Правно</w:t>
            </w:r>
            <w:proofErr w:type="spellEnd"/>
            <w:r>
              <w:rPr>
                <w:spacing w:val="40"/>
                <w:sz w:val="20"/>
              </w:rPr>
              <w:t xml:space="preserve"> </w:t>
            </w:r>
            <w:proofErr w:type="spellStart"/>
            <w:r>
              <w:rPr>
                <w:sz w:val="20"/>
              </w:rPr>
              <w:t>обслужване</w:t>
            </w:r>
            <w:proofErr w:type="spellEnd"/>
            <w:r>
              <w:rPr>
                <w:spacing w:val="40"/>
                <w:sz w:val="20"/>
              </w:rPr>
              <w:t xml:space="preserve"> </w:t>
            </w:r>
            <w:r>
              <w:rPr>
                <w:sz w:val="20"/>
              </w:rPr>
              <w:t>и</w:t>
            </w:r>
            <w:r>
              <w:rPr>
                <w:spacing w:val="40"/>
                <w:sz w:val="20"/>
              </w:rPr>
              <w:t xml:space="preserve"> </w:t>
            </w:r>
            <w:proofErr w:type="spellStart"/>
            <w:r>
              <w:rPr>
                <w:sz w:val="20"/>
              </w:rPr>
              <w:t>съответствие</w:t>
            </w:r>
            <w:proofErr w:type="spellEnd"/>
            <w:r>
              <w:rPr>
                <w:spacing w:val="40"/>
                <w:sz w:val="20"/>
              </w:rPr>
              <w:t xml:space="preserve"> </w:t>
            </w:r>
            <w:r>
              <w:rPr>
                <w:sz w:val="20"/>
              </w:rPr>
              <w:t xml:space="preserve">е </w:t>
            </w:r>
            <w:proofErr w:type="spellStart"/>
            <w:r>
              <w:rPr>
                <w:sz w:val="20"/>
              </w:rPr>
              <w:t>отговорен</w:t>
            </w:r>
            <w:proofErr w:type="spellEnd"/>
            <w:r>
              <w:rPr>
                <w:spacing w:val="-4"/>
                <w:sz w:val="20"/>
              </w:rPr>
              <w:t xml:space="preserve"> </w:t>
            </w:r>
            <w:proofErr w:type="spellStart"/>
            <w:r>
              <w:rPr>
                <w:sz w:val="20"/>
              </w:rPr>
              <w:t>за</w:t>
            </w:r>
            <w:proofErr w:type="spellEnd"/>
            <w:r>
              <w:rPr>
                <w:spacing w:val="-4"/>
                <w:sz w:val="20"/>
              </w:rPr>
              <w:t xml:space="preserve"> </w:t>
            </w:r>
            <w:proofErr w:type="spellStart"/>
            <w:r>
              <w:rPr>
                <w:sz w:val="20"/>
              </w:rPr>
              <w:t>процеса</w:t>
            </w:r>
            <w:proofErr w:type="spellEnd"/>
            <w:r>
              <w:rPr>
                <w:spacing w:val="-4"/>
                <w:sz w:val="20"/>
              </w:rPr>
              <w:t xml:space="preserve"> </w:t>
            </w:r>
            <w:proofErr w:type="spellStart"/>
            <w:r>
              <w:rPr>
                <w:sz w:val="20"/>
              </w:rPr>
              <w:t>по</w:t>
            </w:r>
            <w:proofErr w:type="spellEnd"/>
            <w:r>
              <w:rPr>
                <w:spacing w:val="-2"/>
                <w:sz w:val="20"/>
              </w:rPr>
              <w:t xml:space="preserve"> </w:t>
            </w:r>
            <w:proofErr w:type="spellStart"/>
            <w:r>
              <w:rPr>
                <w:sz w:val="20"/>
              </w:rPr>
              <w:t>управление</w:t>
            </w:r>
            <w:proofErr w:type="spellEnd"/>
            <w:r>
              <w:rPr>
                <w:spacing w:val="-4"/>
                <w:sz w:val="20"/>
              </w:rPr>
              <w:t xml:space="preserve"> </w:t>
            </w:r>
            <w:proofErr w:type="spellStart"/>
            <w:r>
              <w:rPr>
                <w:sz w:val="20"/>
              </w:rPr>
              <w:t>на</w:t>
            </w:r>
            <w:proofErr w:type="spellEnd"/>
            <w:r>
              <w:rPr>
                <w:spacing w:val="-4"/>
                <w:sz w:val="20"/>
              </w:rPr>
              <w:t xml:space="preserve"> </w:t>
            </w:r>
            <w:proofErr w:type="spellStart"/>
            <w:r>
              <w:rPr>
                <w:spacing w:val="-2"/>
                <w:sz w:val="20"/>
              </w:rPr>
              <w:t>жалбите</w:t>
            </w:r>
            <w:proofErr w:type="spellEnd"/>
          </w:p>
          <w:p w14:paraId="41A62102" w14:textId="77777777" w:rsidR="00B579A1" w:rsidRDefault="00000000">
            <w:pPr>
              <w:pStyle w:val="TableParagraph"/>
              <w:spacing w:before="3" w:line="211" w:lineRule="exact"/>
              <w:jc w:val="left"/>
              <w:rPr>
                <w:sz w:val="20"/>
              </w:rPr>
            </w:pPr>
            <w:r>
              <w:rPr>
                <w:sz w:val="20"/>
              </w:rPr>
              <w:t>и</w:t>
            </w:r>
            <w:r>
              <w:rPr>
                <w:spacing w:val="2"/>
                <w:sz w:val="20"/>
              </w:rPr>
              <w:t xml:space="preserve"> </w:t>
            </w:r>
            <w:proofErr w:type="spellStart"/>
            <w:r>
              <w:rPr>
                <w:sz w:val="20"/>
              </w:rPr>
              <w:t>има</w:t>
            </w:r>
            <w:proofErr w:type="spellEnd"/>
            <w:r>
              <w:rPr>
                <w:spacing w:val="-4"/>
                <w:sz w:val="20"/>
              </w:rPr>
              <w:t xml:space="preserve"> </w:t>
            </w:r>
            <w:proofErr w:type="spellStart"/>
            <w:r>
              <w:rPr>
                <w:sz w:val="20"/>
              </w:rPr>
              <w:t>следните</w:t>
            </w:r>
            <w:proofErr w:type="spellEnd"/>
            <w:r>
              <w:rPr>
                <w:spacing w:val="-4"/>
                <w:sz w:val="20"/>
              </w:rPr>
              <w:t xml:space="preserve"> </w:t>
            </w:r>
            <w:proofErr w:type="spellStart"/>
            <w:r>
              <w:rPr>
                <w:sz w:val="20"/>
              </w:rPr>
              <w:t>основни</w:t>
            </w:r>
            <w:proofErr w:type="spellEnd"/>
            <w:r>
              <w:rPr>
                <w:spacing w:val="-4"/>
                <w:sz w:val="20"/>
              </w:rPr>
              <w:t xml:space="preserve"> </w:t>
            </w:r>
            <w:proofErr w:type="spellStart"/>
            <w:r>
              <w:rPr>
                <w:spacing w:val="-2"/>
                <w:sz w:val="20"/>
              </w:rPr>
              <w:t>задължения</w:t>
            </w:r>
            <w:proofErr w:type="spellEnd"/>
            <w:r>
              <w:rPr>
                <w:spacing w:val="-2"/>
                <w:sz w:val="20"/>
              </w:rPr>
              <w:t>:</w:t>
            </w:r>
          </w:p>
        </w:tc>
      </w:tr>
    </w:tbl>
    <w:p w14:paraId="32578EFD" w14:textId="77777777" w:rsidR="00B579A1" w:rsidRDefault="00B579A1">
      <w:pPr>
        <w:pStyle w:val="TableParagraph"/>
        <w:spacing w:line="211" w:lineRule="exact"/>
        <w:jc w:val="left"/>
        <w:rPr>
          <w:sz w:val="20"/>
        </w:rPr>
        <w:sectPr w:rsidR="00B579A1">
          <w:pgSz w:w="12240" w:h="15840"/>
          <w:pgMar w:top="1400" w:right="1080" w:bottom="1001" w:left="1080" w:header="720" w:footer="720" w:gutter="0"/>
          <w:cols w:space="720"/>
        </w:sectPr>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6"/>
        <w:gridCol w:w="4825"/>
      </w:tblGrid>
      <w:tr w:rsidR="00B579A1" w14:paraId="2D7ED8AA" w14:textId="77777777">
        <w:trPr>
          <w:trHeight w:val="1380"/>
        </w:trPr>
        <w:tc>
          <w:tcPr>
            <w:tcW w:w="4826" w:type="dxa"/>
            <w:tcBorders>
              <w:bottom w:val="nil"/>
            </w:tcBorders>
          </w:tcPr>
          <w:p w14:paraId="64154C8F" w14:textId="77777777" w:rsidR="00B579A1" w:rsidRDefault="00000000">
            <w:pPr>
              <w:pStyle w:val="TableParagraph"/>
              <w:numPr>
                <w:ilvl w:val="0"/>
                <w:numId w:val="12"/>
              </w:numPr>
              <w:tabs>
                <w:tab w:val="left" w:pos="422"/>
              </w:tabs>
              <w:ind w:right="233"/>
              <w:rPr>
                <w:sz w:val="20"/>
              </w:rPr>
            </w:pPr>
            <w:r>
              <w:rPr>
                <w:sz w:val="20"/>
              </w:rPr>
              <w:lastRenderedPageBreak/>
              <w:t>complaints handling (incl. investigating the complaint with the involvement of the relevant Company’s structural units), with fair and impartial examination of each case;</w:t>
            </w:r>
          </w:p>
        </w:tc>
        <w:tc>
          <w:tcPr>
            <w:tcW w:w="4825" w:type="dxa"/>
            <w:tcBorders>
              <w:bottom w:val="nil"/>
            </w:tcBorders>
          </w:tcPr>
          <w:p w14:paraId="2027032F" w14:textId="77777777" w:rsidR="00B579A1" w:rsidRDefault="00000000">
            <w:pPr>
              <w:pStyle w:val="TableParagraph"/>
              <w:numPr>
                <w:ilvl w:val="0"/>
                <w:numId w:val="11"/>
              </w:numPr>
              <w:tabs>
                <w:tab w:val="left" w:pos="421"/>
              </w:tabs>
              <w:ind w:left="421" w:right="121"/>
              <w:rPr>
                <w:sz w:val="20"/>
              </w:rPr>
            </w:pPr>
            <w:proofErr w:type="spellStart"/>
            <w:r>
              <w:rPr>
                <w:sz w:val="20"/>
              </w:rPr>
              <w:t>обработване</w:t>
            </w:r>
            <w:proofErr w:type="spellEnd"/>
            <w:r>
              <w:rPr>
                <w:sz w:val="20"/>
              </w:rPr>
              <w:t xml:space="preserve"> </w:t>
            </w:r>
            <w:proofErr w:type="spellStart"/>
            <w:r>
              <w:rPr>
                <w:sz w:val="20"/>
              </w:rPr>
              <w:t>на</w:t>
            </w:r>
            <w:proofErr w:type="spellEnd"/>
            <w:r>
              <w:rPr>
                <w:sz w:val="20"/>
              </w:rPr>
              <w:t xml:space="preserve"> </w:t>
            </w:r>
            <w:proofErr w:type="spellStart"/>
            <w:r>
              <w:rPr>
                <w:sz w:val="20"/>
              </w:rPr>
              <w:t>жалбите</w:t>
            </w:r>
            <w:proofErr w:type="spellEnd"/>
            <w:r>
              <w:rPr>
                <w:sz w:val="20"/>
              </w:rPr>
              <w:t xml:space="preserve"> (</w:t>
            </w:r>
            <w:proofErr w:type="spellStart"/>
            <w:r>
              <w:rPr>
                <w:sz w:val="20"/>
              </w:rPr>
              <w:t>включително</w:t>
            </w:r>
            <w:proofErr w:type="spellEnd"/>
            <w:r>
              <w:rPr>
                <w:sz w:val="20"/>
              </w:rPr>
              <w:t xml:space="preserve"> </w:t>
            </w:r>
            <w:proofErr w:type="spellStart"/>
            <w:r>
              <w:rPr>
                <w:sz w:val="20"/>
              </w:rPr>
              <w:t>разследване</w:t>
            </w:r>
            <w:proofErr w:type="spellEnd"/>
            <w:r>
              <w:rPr>
                <w:sz w:val="20"/>
              </w:rPr>
              <w:t xml:space="preserve"> </w:t>
            </w:r>
            <w:proofErr w:type="spellStart"/>
            <w:r>
              <w:rPr>
                <w:sz w:val="20"/>
              </w:rPr>
              <w:t>на</w:t>
            </w:r>
            <w:proofErr w:type="spellEnd"/>
            <w:r>
              <w:rPr>
                <w:sz w:val="20"/>
              </w:rPr>
              <w:t xml:space="preserve"> </w:t>
            </w:r>
            <w:proofErr w:type="spellStart"/>
            <w:r>
              <w:rPr>
                <w:sz w:val="20"/>
              </w:rPr>
              <w:t>жалбите</w:t>
            </w:r>
            <w:proofErr w:type="spellEnd"/>
            <w:r>
              <w:rPr>
                <w:sz w:val="20"/>
              </w:rPr>
              <w:t xml:space="preserve"> с </w:t>
            </w:r>
            <w:proofErr w:type="spellStart"/>
            <w:r>
              <w:rPr>
                <w:sz w:val="20"/>
              </w:rPr>
              <w:t>участието</w:t>
            </w:r>
            <w:proofErr w:type="spellEnd"/>
            <w:r>
              <w:rPr>
                <w:sz w:val="20"/>
              </w:rPr>
              <w:t xml:space="preserve"> </w:t>
            </w:r>
            <w:proofErr w:type="spellStart"/>
            <w:r>
              <w:rPr>
                <w:sz w:val="20"/>
              </w:rPr>
              <w:t>на</w:t>
            </w:r>
            <w:proofErr w:type="spellEnd"/>
            <w:r>
              <w:rPr>
                <w:sz w:val="20"/>
              </w:rPr>
              <w:t xml:space="preserve"> </w:t>
            </w:r>
            <w:proofErr w:type="spellStart"/>
            <w:r>
              <w:rPr>
                <w:sz w:val="20"/>
              </w:rPr>
              <w:t>засегнатите</w:t>
            </w:r>
            <w:proofErr w:type="spellEnd"/>
            <w:r>
              <w:rPr>
                <w:sz w:val="20"/>
              </w:rPr>
              <w:t xml:space="preserve"> </w:t>
            </w:r>
            <w:proofErr w:type="spellStart"/>
            <w:r>
              <w:rPr>
                <w:sz w:val="20"/>
              </w:rPr>
              <w:t>структурни</w:t>
            </w:r>
            <w:proofErr w:type="spellEnd"/>
            <w:r>
              <w:rPr>
                <w:sz w:val="20"/>
              </w:rPr>
              <w:t xml:space="preserve"> </w:t>
            </w:r>
            <w:proofErr w:type="spellStart"/>
            <w:r>
              <w:rPr>
                <w:sz w:val="20"/>
              </w:rPr>
              <w:t>единици</w:t>
            </w:r>
            <w:proofErr w:type="spellEnd"/>
            <w:r>
              <w:rPr>
                <w:sz w:val="20"/>
              </w:rPr>
              <w:t xml:space="preserve"> </w:t>
            </w:r>
            <w:proofErr w:type="spellStart"/>
            <w:r>
              <w:rPr>
                <w:sz w:val="20"/>
              </w:rPr>
              <w:t>на</w:t>
            </w:r>
            <w:proofErr w:type="spellEnd"/>
            <w:r>
              <w:rPr>
                <w:sz w:val="20"/>
              </w:rPr>
              <w:t xml:space="preserve"> </w:t>
            </w:r>
            <w:proofErr w:type="spellStart"/>
            <w:r>
              <w:rPr>
                <w:sz w:val="20"/>
              </w:rPr>
              <w:t>Дружеството</w:t>
            </w:r>
            <w:proofErr w:type="spellEnd"/>
            <w:proofErr w:type="gramStart"/>
            <w:r>
              <w:rPr>
                <w:sz w:val="20"/>
              </w:rPr>
              <w:t>),</w:t>
            </w:r>
            <w:r>
              <w:rPr>
                <w:spacing w:val="80"/>
                <w:sz w:val="20"/>
              </w:rPr>
              <w:t xml:space="preserve">   </w:t>
            </w:r>
            <w:proofErr w:type="spellStart"/>
            <w:proofErr w:type="gramEnd"/>
            <w:r>
              <w:rPr>
                <w:sz w:val="20"/>
              </w:rPr>
              <w:t>при</w:t>
            </w:r>
            <w:proofErr w:type="spellEnd"/>
            <w:r>
              <w:rPr>
                <w:spacing w:val="80"/>
                <w:sz w:val="20"/>
              </w:rPr>
              <w:t xml:space="preserve">   </w:t>
            </w:r>
            <w:proofErr w:type="spellStart"/>
            <w:r>
              <w:rPr>
                <w:sz w:val="20"/>
              </w:rPr>
              <w:t>справедливо</w:t>
            </w:r>
            <w:proofErr w:type="spellEnd"/>
            <w:r>
              <w:rPr>
                <w:spacing w:val="80"/>
                <w:sz w:val="20"/>
              </w:rPr>
              <w:t xml:space="preserve">   </w:t>
            </w:r>
            <w:r>
              <w:rPr>
                <w:sz w:val="20"/>
              </w:rPr>
              <w:t>и</w:t>
            </w:r>
          </w:p>
          <w:p w14:paraId="13B1F7DF" w14:textId="77777777" w:rsidR="00B579A1" w:rsidRDefault="00000000">
            <w:pPr>
              <w:pStyle w:val="TableParagraph"/>
              <w:spacing w:line="226" w:lineRule="exact"/>
              <w:ind w:left="421" w:right="124"/>
              <w:rPr>
                <w:sz w:val="20"/>
              </w:rPr>
            </w:pPr>
            <w:proofErr w:type="spellStart"/>
            <w:r>
              <w:rPr>
                <w:sz w:val="20"/>
              </w:rPr>
              <w:t>безпристрастно</w:t>
            </w:r>
            <w:proofErr w:type="spellEnd"/>
            <w:r>
              <w:rPr>
                <w:sz w:val="20"/>
              </w:rPr>
              <w:t xml:space="preserve"> </w:t>
            </w:r>
            <w:proofErr w:type="spellStart"/>
            <w:r>
              <w:rPr>
                <w:sz w:val="20"/>
              </w:rPr>
              <w:t>разглеждане</w:t>
            </w:r>
            <w:proofErr w:type="spellEnd"/>
            <w:r>
              <w:rPr>
                <w:sz w:val="20"/>
              </w:rPr>
              <w:t xml:space="preserve"> </w:t>
            </w:r>
            <w:proofErr w:type="spellStart"/>
            <w:r>
              <w:rPr>
                <w:sz w:val="20"/>
              </w:rPr>
              <w:t>на</w:t>
            </w:r>
            <w:proofErr w:type="spellEnd"/>
            <w:r>
              <w:rPr>
                <w:sz w:val="20"/>
              </w:rPr>
              <w:t xml:space="preserve"> </w:t>
            </w:r>
            <w:proofErr w:type="spellStart"/>
            <w:r>
              <w:rPr>
                <w:sz w:val="20"/>
              </w:rPr>
              <w:t>всеки</w:t>
            </w:r>
            <w:proofErr w:type="spellEnd"/>
            <w:r>
              <w:rPr>
                <w:sz w:val="20"/>
              </w:rPr>
              <w:t xml:space="preserve"> </w:t>
            </w:r>
            <w:proofErr w:type="spellStart"/>
            <w:r>
              <w:rPr>
                <w:spacing w:val="-2"/>
                <w:sz w:val="20"/>
              </w:rPr>
              <w:t>случай</w:t>
            </w:r>
            <w:proofErr w:type="spellEnd"/>
            <w:r>
              <w:rPr>
                <w:spacing w:val="-2"/>
                <w:sz w:val="20"/>
              </w:rPr>
              <w:t>;</w:t>
            </w:r>
          </w:p>
        </w:tc>
      </w:tr>
      <w:tr w:rsidR="00B579A1" w14:paraId="73A10D89" w14:textId="77777777">
        <w:trPr>
          <w:trHeight w:val="1702"/>
        </w:trPr>
        <w:tc>
          <w:tcPr>
            <w:tcW w:w="4826" w:type="dxa"/>
            <w:tcBorders>
              <w:top w:val="nil"/>
              <w:bottom w:val="nil"/>
            </w:tcBorders>
          </w:tcPr>
          <w:p w14:paraId="764AC380" w14:textId="77777777" w:rsidR="00B579A1" w:rsidRDefault="00000000">
            <w:pPr>
              <w:pStyle w:val="TableParagraph"/>
              <w:spacing w:line="229" w:lineRule="exact"/>
              <w:ind w:left="430"/>
              <w:jc w:val="left"/>
              <w:rPr>
                <w:sz w:val="20"/>
              </w:rPr>
            </w:pPr>
            <w:r>
              <w:rPr>
                <w:b/>
                <w:spacing w:val="-2"/>
                <w:sz w:val="20"/>
              </w:rPr>
              <w:t>Important</w:t>
            </w:r>
            <w:r>
              <w:rPr>
                <w:spacing w:val="-2"/>
                <w:sz w:val="20"/>
              </w:rPr>
              <w:t>:</w:t>
            </w:r>
          </w:p>
          <w:p w14:paraId="2D3B0C39" w14:textId="77777777" w:rsidR="00B579A1" w:rsidRDefault="00000000">
            <w:pPr>
              <w:pStyle w:val="TableParagraph"/>
              <w:spacing w:before="62"/>
              <w:ind w:left="430" w:right="235"/>
              <w:rPr>
                <w:sz w:val="20"/>
              </w:rPr>
            </w:pPr>
            <w:r>
              <w:rPr>
                <w:sz w:val="20"/>
              </w:rPr>
              <w:t xml:space="preserve">The work on a specific complaint </w:t>
            </w:r>
            <w:proofErr w:type="spellStart"/>
            <w:proofErr w:type="gramStart"/>
            <w:r>
              <w:rPr>
                <w:sz w:val="20"/>
              </w:rPr>
              <w:t>can not</w:t>
            </w:r>
            <w:proofErr w:type="spellEnd"/>
            <w:proofErr w:type="gramEnd"/>
            <w:r>
              <w:rPr>
                <w:sz w:val="20"/>
              </w:rPr>
              <w:t xml:space="preserve"> be assigned to (be performed by) an employee who has participated in some way in the distribution of the insurance products or in the settlement of a claim to which the complaint </w:t>
            </w:r>
            <w:r>
              <w:rPr>
                <w:spacing w:val="-2"/>
                <w:sz w:val="20"/>
              </w:rPr>
              <w:t>relates.</w:t>
            </w:r>
          </w:p>
        </w:tc>
        <w:tc>
          <w:tcPr>
            <w:tcW w:w="4825" w:type="dxa"/>
            <w:tcBorders>
              <w:top w:val="nil"/>
              <w:bottom w:val="nil"/>
            </w:tcBorders>
          </w:tcPr>
          <w:p w14:paraId="4D50B0F6" w14:textId="77777777" w:rsidR="00B579A1" w:rsidRDefault="00000000">
            <w:pPr>
              <w:pStyle w:val="TableParagraph"/>
              <w:spacing w:line="229" w:lineRule="exact"/>
              <w:ind w:left="421"/>
              <w:jc w:val="left"/>
              <w:rPr>
                <w:sz w:val="20"/>
              </w:rPr>
            </w:pPr>
            <w:proofErr w:type="spellStart"/>
            <w:r>
              <w:rPr>
                <w:b/>
                <w:spacing w:val="-2"/>
                <w:sz w:val="20"/>
              </w:rPr>
              <w:t>Важно</w:t>
            </w:r>
            <w:proofErr w:type="spellEnd"/>
            <w:r>
              <w:rPr>
                <w:spacing w:val="-2"/>
                <w:sz w:val="20"/>
              </w:rPr>
              <w:t>:</w:t>
            </w:r>
          </w:p>
          <w:p w14:paraId="2BA1A76F" w14:textId="77777777" w:rsidR="00B579A1" w:rsidRDefault="00000000">
            <w:pPr>
              <w:pStyle w:val="TableParagraph"/>
              <w:spacing w:before="62"/>
              <w:ind w:left="421" w:right="123"/>
              <w:rPr>
                <w:sz w:val="20"/>
              </w:rPr>
            </w:pPr>
            <w:proofErr w:type="spellStart"/>
            <w:r>
              <w:rPr>
                <w:sz w:val="20"/>
              </w:rPr>
              <w:t>Не</w:t>
            </w:r>
            <w:proofErr w:type="spellEnd"/>
            <w:r>
              <w:rPr>
                <w:sz w:val="20"/>
              </w:rPr>
              <w:t xml:space="preserve"> </w:t>
            </w:r>
            <w:proofErr w:type="spellStart"/>
            <w:r>
              <w:rPr>
                <w:sz w:val="20"/>
              </w:rPr>
              <w:t>се</w:t>
            </w:r>
            <w:proofErr w:type="spellEnd"/>
            <w:r>
              <w:rPr>
                <w:sz w:val="20"/>
              </w:rPr>
              <w:t xml:space="preserve"> </w:t>
            </w:r>
            <w:proofErr w:type="spellStart"/>
            <w:r>
              <w:rPr>
                <w:sz w:val="20"/>
              </w:rPr>
              <w:t>допуска</w:t>
            </w:r>
            <w:proofErr w:type="spellEnd"/>
            <w:r>
              <w:rPr>
                <w:sz w:val="20"/>
              </w:rPr>
              <w:t xml:space="preserve"> </w:t>
            </w:r>
            <w:proofErr w:type="spellStart"/>
            <w:r>
              <w:rPr>
                <w:sz w:val="20"/>
              </w:rPr>
              <w:t>работата</w:t>
            </w:r>
            <w:proofErr w:type="spellEnd"/>
            <w:r>
              <w:rPr>
                <w:sz w:val="20"/>
              </w:rPr>
              <w:t xml:space="preserve"> </w:t>
            </w:r>
            <w:proofErr w:type="spellStart"/>
            <w:r>
              <w:rPr>
                <w:sz w:val="20"/>
              </w:rPr>
              <w:t>по</w:t>
            </w:r>
            <w:proofErr w:type="spellEnd"/>
            <w:r>
              <w:rPr>
                <w:sz w:val="20"/>
              </w:rPr>
              <w:t xml:space="preserve"> </w:t>
            </w:r>
            <w:proofErr w:type="spellStart"/>
            <w:r>
              <w:rPr>
                <w:sz w:val="20"/>
              </w:rPr>
              <w:t>конкретна</w:t>
            </w:r>
            <w:proofErr w:type="spellEnd"/>
            <w:r>
              <w:rPr>
                <w:sz w:val="20"/>
              </w:rPr>
              <w:t xml:space="preserve"> </w:t>
            </w:r>
            <w:proofErr w:type="spellStart"/>
            <w:r>
              <w:rPr>
                <w:sz w:val="20"/>
              </w:rPr>
              <w:t>жалба</w:t>
            </w:r>
            <w:proofErr w:type="spellEnd"/>
            <w:r>
              <w:rPr>
                <w:sz w:val="20"/>
              </w:rPr>
              <w:t xml:space="preserve"> </w:t>
            </w:r>
            <w:proofErr w:type="spellStart"/>
            <w:r>
              <w:rPr>
                <w:sz w:val="20"/>
              </w:rPr>
              <w:t>да</w:t>
            </w:r>
            <w:proofErr w:type="spellEnd"/>
            <w:r>
              <w:rPr>
                <w:sz w:val="20"/>
              </w:rPr>
              <w:t xml:space="preserve"> </w:t>
            </w:r>
            <w:proofErr w:type="spellStart"/>
            <w:r>
              <w:rPr>
                <w:sz w:val="20"/>
              </w:rPr>
              <w:t>се</w:t>
            </w:r>
            <w:proofErr w:type="spellEnd"/>
            <w:r>
              <w:rPr>
                <w:sz w:val="20"/>
              </w:rPr>
              <w:t xml:space="preserve"> </w:t>
            </w:r>
            <w:proofErr w:type="spellStart"/>
            <w:r>
              <w:rPr>
                <w:sz w:val="20"/>
              </w:rPr>
              <w:t>възлага</w:t>
            </w:r>
            <w:proofErr w:type="spellEnd"/>
            <w:r>
              <w:rPr>
                <w:sz w:val="20"/>
              </w:rPr>
              <w:t xml:space="preserve"> </w:t>
            </w:r>
            <w:proofErr w:type="spellStart"/>
            <w:r>
              <w:rPr>
                <w:sz w:val="20"/>
              </w:rPr>
              <w:t>на</w:t>
            </w:r>
            <w:proofErr w:type="spellEnd"/>
            <w:r>
              <w:rPr>
                <w:sz w:val="20"/>
              </w:rPr>
              <w:t xml:space="preserve"> (</w:t>
            </w:r>
            <w:proofErr w:type="spellStart"/>
            <w:r>
              <w:rPr>
                <w:sz w:val="20"/>
              </w:rPr>
              <w:t>да</w:t>
            </w:r>
            <w:proofErr w:type="spellEnd"/>
            <w:r>
              <w:rPr>
                <w:sz w:val="20"/>
              </w:rPr>
              <w:t xml:space="preserve"> </w:t>
            </w:r>
            <w:proofErr w:type="spellStart"/>
            <w:r>
              <w:rPr>
                <w:sz w:val="20"/>
              </w:rPr>
              <w:t>се</w:t>
            </w:r>
            <w:proofErr w:type="spellEnd"/>
            <w:r>
              <w:rPr>
                <w:sz w:val="20"/>
              </w:rPr>
              <w:t xml:space="preserve"> </w:t>
            </w:r>
            <w:proofErr w:type="spellStart"/>
            <w:r>
              <w:rPr>
                <w:sz w:val="20"/>
              </w:rPr>
              <w:t>изпълнява</w:t>
            </w:r>
            <w:proofErr w:type="spellEnd"/>
            <w:r>
              <w:rPr>
                <w:sz w:val="20"/>
              </w:rPr>
              <w:t xml:space="preserve"> </w:t>
            </w:r>
            <w:proofErr w:type="spellStart"/>
            <w:r>
              <w:rPr>
                <w:sz w:val="20"/>
              </w:rPr>
              <w:t>от</w:t>
            </w:r>
            <w:proofErr w:type="spellEnd"/>
            <w:r>
              <w:rPr>
                <w:sz w:val="20"/>
              </w:rPr>
              <w:t xml:space="preserve">) </w:t>
            </w:r>
            <w:proofErr w:type="spellStart"/>
            <w:r>
              <w:rPr>
                <w:sz w:val="20"/>
              </w:rPr>
              <w:t>служител</w:t>
            </w:r>
            <w:proofErr w:type="spellEnd"/>
            <w:r>
              <w:rPr>
                <w:sz w:val="20"/>
              </w:rPr>
              <w:t xml:space="preserve">, </w:t>
            </w:r>
            <w:proofErr w:type="spellStart"/>
            <w:r>
              <w:rPr>
                <w:sz w:val="20"/>
              </w:rPr>
              <w:t>който</w:t>
            </w:r>
            <w:proofErr w:type="spellEnd"/>
            <w:r>
              <w:rPr>
                <w:sz w:val="20"/>
              </w:rPr>
              <w:t xml:space="preserve"> е</w:t>
            </w:r>
            <w:r>
              <w:rPr>
                <w:spacing w:val="-4"/>
                <w:sz w:val="20"/>
              </w:rPr>
              <w:t xml:space="preserve"> </w:t>
            </w:r>
            <w:proofErr w:type="spellStart"/>
            <w:r>
              <w:rPr>
                <w:sz w:val="20"/>
              </w:rPr>
              <w:t>участвал</w:t>
            </w:r>
            <w:proofErr w:type="spellEnd"/>
            <w:r>
              <w:rPr>
                <w:spacing w:val="-2"/>
                <w:sz w:val="20"/>
              </w:rPr>
              <w:t xml:space="preserve"> </w:t>
            </w:r>
            <w:proofErr w:type="spellStart"/>
            <w:r>
              <w:rPr>
                <w:sz w:val="20"/>
              </w:rPr>
              <w:t>по</w:t>
            </w:r>
            <w:proofErr w:type="spellEnd"/>
            <w:r>
              <w:rPr>
                <w:spacing w:val="-4"/>
                <w:sz w:val="20"/>
              </w:rPr>
              <w:t xml:space="preserve"> </w:t>
            </w:r>
            <w:proofErr w:type="spellStart"/>
            <w:r>
              <w:rPr>
                <w:sz w:val="20"/>
              </w:rPr>
              <w:t>някакъв</w:t>
            </w:r>
            <w:proofErr w:type="spellEnd"/>
            <w:r>
              <w:rPr>
                <w:spacing w:val="-6"/>
                <w:sz w:val="20"/>
              </w:rPr>
              <w:t xml:space="preserve"> </w:t>
            </w:r>
            <w:proofErr w:type="spellStart"/>
            <w:r>
              <w:rPr>
                <w:sz w:val="20"/>
              </w:rPr>
              <w:t>начин</w:t>
            </w:r>
            <w:proofErr w:type="spellEnd"/>
            <w:r>
              <w:rPr>
                <w:sz w:val="20"/>
              </w:rPr>
              <w:t xml:space="preserve"> </w:t>
            </w:r>
            <w:proofErr w:type="spellStart"/>
            <w:r>
              <w:rPr>
                <w:sz w:val="20"/>
              </w:rPr>
              <w:t>при</w:t>
            </w:r>
            <w:proofErr w:type="spellEnd"/>
            <w:r>
              <w:rPr>
                <w:sz w:val="20"/>
              </w:rPr>
              <w:t xml:space="preserve"> </w:t>
            </w:r>
            <w:proofErr w:type="spellStart"/>
            <w:r>
              <w:rPr>
                <w:sz w:val="20"/>
              </w:rPr>
              <w:t>разпространението</w:t>
            </w:r>
            <w:proofErr w:type="spellEnd"/>
            <w:r>
              <w:rPr>
                <w:sz w:val="20"/>
              </w:rPr>
              <w:t xml:space="preserve"> </w:t>
            </w:r>
            <w:proofErr w:type="spellStart"/>
            <w:r>
              <w:rPr>
                <w:sz w:val="20"/>
              </w:rPr>
              <w:t>на</w:t>
            </w:r>
            <w:proofErr w:type="spellEnd"/>
            <w:r>
              <w:rPr>
                <w:sz w:val="20"/>
              </w:rPr>
              <w:t xml:space="preserve"> </w:t>
            </w:r>
            <w:proofErr w:type="spellStart"/>
            <w:r>
              <w:rPr>
                <w:sz w:val="20"/>
              </w:rPr>
              <w:t>застрахователни</w:t>
            </w:r>
            <w:proofErr w:type="spellEnd"/>
            <w:r>
              <w:rPr>
                <w:sz w:val="20"/>
              </w:rPr>
              <w:t xml:space="preserve"> </w:t>
            </w:r>
            <w:proofErr w:type="spellStart"/>
            <w:r>
              <w:rPr>
                <w:sz w:val="20"/>
              </w:rPr>
              <w:t>продукти</w:t>
            </w:r>
            <w:proofErr w:type="spellEnd"/>
            <w:r>
              <w:rPr>
                <w:sz w:val="20"/>
              </w:rPr>
              <w:t xml:space="preserve"> </w:t>
            </w:r>
            <w:proofErr w:type="spellStart"/>
            <w:r>
              <w:rPr>
                <w:sz w:val="20"/>
              </w:rPr>
              <w:t>или</w:t>
            </w:r>
            <w:proofErr w:type="spellEnd"/>
            <w:r>
              <w:rPr>
                <w:sz w:val="20"/>
              </w:rPr>
              <w:t xml:space="preserve"> </w:t>
            </w:r>
            <w:proofErr w:type="spellStart"/>
            <w:r>
              <w:rPr>
                <w:sz w:val="20"/>
              </w:rPr>
              <w:t>при</w:t>
            </w:r>
            <w:proofErr w:type="spellEnd"/>
            <w:r>
              <w:rPr>
                <w:sz w:val="20"/>
              </w:rPr>
              <w:t xml:space="preserve"> </w:t>
            </w:r>
            <w:proofErr w:type="spellStart"/>
            <w:r>
              <w:rPr>
                <w:sz w:val="20"/>
              </w:rPr>
              <w:t>уреждане</w:t>
            </w:r>
            <w:proofErr w:type="spellEnd"/>
            <w:r>
              <w:rPr>
                <w:sz w:val="20"/>
              </w:rPr>
              <w:t xml:space="preserve"> </w:t>
            </w:r>
            <w:proofErr w:type="spellStart"/>
            <w:r>
              <w:rPr>
                <w:sz w:val="20"/>
              </w:rPr>
              <w:t>на</w:t>
            </w:r>
            <w:proofErr w:type="spellEnd"/>
            <w:r>
              <w:rPr>
                <w:sz w:val="20"/>
              </w:rPr>
              <w:t xml:space="preserve"> </w:t>
            </w:r>
            <w:proofErr w:type="spellStart"/>
            <w:r>
              <w:rPr>
                <w:sz w:val="20"/>
              </w:rPr>
              <w:t>претенция</w:t>
            </w:r>
            <w:proofErr w:type="spellEnd"/>
            <w:r>
              <w:rPr>
                <w:sz w:val="20"/>
              </w:rPr>
              <w:t xml:space="preserve">, </w:t>
            </w:r>
            <w:proofErr w:type="spellStart"/>
            <w:r>
              <w:rPr>
                <w:sz w:val="20"/>
              </w:rPr>
              <w:t>за</w:t>
            </w:r>
            <w:proofErr w:type="spellEnd"/>
            <w:r>
              <w:rPr>
                <w:sz w:val="20"/>
              </w:rPr>
              <w:t xml:space="preserve"> </w:t>
            </w:r>
            <w:proofErr w:type="spellStart"/>
            <w:r>
              <w:rPr>
                <w:sz w:val="20"/>
              </w:rPr>
              <w:t>която</w:t>
            </w:r>
            <w:proofErr w:type="spellEnd"/>
            <w:r>
              <w:rPr>
                <w:sz w:val="20"/>
              </w:rPr>
              <w:t xml:space="preserve"> </w:t>
            </w:r>
            <w:proofErr w:type="spellStart"/>
            <w:r>
              <w:rPr>
                <w:sz w:val="20"/>
              </w:rPr>
              <w:t>се</w:t>
            </w:r>
            <w:proofErr w:type="spellEnd"/>
            <w:r>
              <w:rPr>
                <w:sz w:val="20"/>
              </w:rPr>
              <w:t xml:space="preserve"> </w:t>
            </w:r>
            <w:proofErr w:type="spellStart"/>
            <w:r>
              <w:rPr>
                <w:sz w:val="20"/>
              </w:rPr>
              <w:t>отнася</w:t>
            </w:r>
            <w:proofErr w:type="spellEnd"/>
            <w:r>
              <w:rPr>
                <w:sz w:val="20"/>
              </w:rPr>
              <w:t xml:space="preserve"> </w:t>
            </w:r>
            <w:proofErr w:type="spellStart"/>
            <w:r>
              <w:rPr>
                <w:sz w:val="20"/>
              </w:rPr>
              <w:t>жалбата</w:t>
            </w:r>
            <w:proofErr w:type="spellEnd"/>
            <w:r>
              <w:rPr>
                <w:sz w:val="20"/>
              </w:rPr>
              <w:t>.</w:t>
            </w:r>
          </w:p>
        </w:tc>
      </w:tr>
      <w:tr w:rsidR="00B579A1" w14:paraId="5696AA13" w14:textId="77777777">
        <w:trPr>
          <w:trHeight w:val="545"/>
        </w:trPr>
        <w:tc>
          <w:tcPr>
            <w:tcW w:w="4826" w:type="dxa"/>
            <w:tcBorders>
              <w:top w:val="nil"/>
            </w:tcBorders>
          </w:tcPr>
          <w:p w14:paraId="0491342A" w14:textId="77777777" w:rsidR="00B579A1" w:rsidRDefault="00000000">
            <w:pPr>
              <w:pStyle w:val="TableParagraph"/>
              <w:numPr>
                <w:ilvl w:val="0"/>
                <w:numId w:val="10"/>
              </w:numPr>
              <w:tabs>
                <w:tab w:val="left" w:pos="422"/>
                <w:tab w:val="left" w:pos="1382"/>
                <w:tab w:val="left" w:pos="1996"/>
                <w:tab w:val="left" w:pos="3203"/>
                <w:tab w:val="left" w:pos="4410"/>
              </w:tabs>
              <w:spacing w:before="29" w:line="242" w:lineRule="auto"/>
              <w:ind w:right="238"/>
              <w:jc w:val="left"/>
              <w:rPr>
                <w:sz w:val="20"/>
              </w:rPr>
            </w:pPr>
            <w:r>
              <w:rPr>
                <w:spacing w:val="-2"/>
                <w:sz w:val="20"/>
              </w:rPr>
              <w:t>drafting</w:t>
            </w:r>
            <w:r>
              <w:rPr>
                <w:sz w:val="20"/>
              </w:rPr>
              <w:tab/>
            </w:r>
            <w:r>
              <w:rPr>
                <w:spacing w:val="-4"/>
                <w:sz w:val="20"/>
              </w:rPr>
              <w:t>and</w:t>
            </w:r>
            <w:r>
              <w:rPr>
                <w:sz w:val="20"/>
              </w:rPr>
              <w:tab/>
            </w:r>
            <w:r>
              <w:rPr>
                <w:spacing w:val="-2"/>
                <w:sz w:val="20"/>
              </w:rPr>
              <w:t>submitting</w:t>
            </w:r>
            <w:r>
              <w:rPr>
                <w:sz w:val="20"/>
              </w:rPr>
              <w:tab/>
            </w:r>
            <w:r>
              <w:rPr>
                <w:spacing w:val="-2"/>
                <w:sz w:val="20"/>
              </w:rPr>
              <w:t>responses</w:t>
            </w:r>
            <w:r>
              <w:rPr>
                <w:sz w:val="20"/>
              </w:rPr>
              <w:tab/>
            </w:r>
            <w:r>
              <w:rPr>
                <w:spacing w:val="-6"/>
                <w:sz w:val="20"/>
              </w:rPr>
              <w:t xml:space="preserve">to </w:t>
            </w:r>
            <w:r>
              <w:rPr>
                <w:sz w:val="20"/>
              </w:rPr>
              <w:t>complaints within the defined deadlines;</w:t>
            </w:r>
          </w:p>
        </w:tc>
        <w:tc>
          <w:tcPr>
            <w:tcW w:w="4825" w:type="dxa"/>
            <w:tcBorders>
              <w:top w:val="nil"/>
            </w:tcBorders>
          </w:tcPr>
          <w:p w14:paraId="518AD83E" w14:textId="77777777" w:rsidR="00B579A1" w:rsidRDefault="00000000">
            <w:pPr>
              <w:pStyle w:val="TableParagraph"/>
              <w:numPr>
                <w:ilvl w:val="0"/>
                <w:numId w:val="9"/>
              </w:numPr>
              <w:tabs>
                <w:tab w:val="left" w:pos="421"/>
              </w:tabs>
              <w:spacing w:before="29" w:line="242" w:lineRule="auto"/>
              <w:ind w:left="421" w:right="120"/>
              <w:jc w:val="left"/>
              <w:rPr>
                <w:sz w:val="20"/>
              </w:rPr>
            </w:pPr>
            <w:proofErr w:type="spellStart"/>
            <w:r>
              <w:rPr>
                <w:sz w:val="20"/>
              </w:rPr>
              <w:t>изготвяне</w:t>
            </w:r>
            <w:proofErr w:type="spellEnd"/>
            <w:r>
              <w:rPr>
                <w:spacing w:val="80"/>
                <w:sz w:val="20"/>
              </w:rPr>
              <w:t xml:space="preserve"> </w:t>
            </w:r>
            <w:r>
              <w:rPr>
                <w:sz w:val="20"/>
              </w:rPr>
              <w:t>и</w:t>
            </w:r>
            <w:r>
              <w:rPr>
                <w:spacing w:val="80"/>
                <w:sz w:val="20"/>
              </w:rPr>
              <w:t xml:space="preserve"> </w:t>
            </w:r>
            <w:proofErr w:type="spellStart"/>
            <w:r>
              <w:rPr>
                <w:sz w:val="20"/>
              </w:rPr>
              <w:t>изпращане</w:t>
            </w:r>
            <w:proofErr w:type="spellEnd"/>
            <w:r>
              <w:rPr>
                <w:spacing w:val="80"/>
                <w:sz w:val="20"/>
              </w:rPr>
              <w:t xml:space="preserve"> </w:t>
            </w:r>
            <w:proofErr w:type="spellStart"/>
            <w:r>
              <w:rPr>
                <w:sz w:val="20"/>
              </w:rPr>
              <w:t>на</w:t>
            </w:r>
            <w:proofErr w:type="spellEnd"/>
            <w:r>
              <w:rPr>
                <w:spacing w:val="80"/>
                <w:sz w:val="20"/>
              </w:rPr>
              <w:t xml:space="preserve"> </w:t>
            </w:r>
            <w:proofErr w:type="spellStart"/>
            <w:r>
              <w:rPr>
                <w:sz w:val="20"/>
              </w:rPr>
              <w:t>отговори</w:t>
            </w:r>
            <w:proofErr w:type="spellEnd"/>
            <w:r>
              <w:rPr>
                <w:spacing w:val="80"/>
                <w:sz w:val="20"/>
              </w:rPr>
              <w:t xml:space="preserve"> </w:t>
            </w:r>
            <w:proofErr w:type="spellStart"/>
            <w:r>
              <w:rPr>
                <w:sz w:val="20"/>
              </w:rPr>
              <w:t>на</w:t>
            </w:r>
            <w:proofErr w:type="spellEnd"/>
            <w:r>
              <w:rPr>
                <w:spacing w:val="40"/>
                <w:sz w:val="20"/>
              </w:rPr>
              <w:t xml:space="preserve"> </w:t>
            </w:r>
            <w:proofErr w:type="spellStart"/>
            <w:r>
              <w:rPr>
                <w:sz w:val="20"/>
              </w:rPr>
              <w:t>жалбите</w:t>
            </w:r>
            <w:proofErr w:type="spellEnd"/>
            <w:r>
              <w:rPr>
                <w:spacing w:val="-5"/>
                <w:sz w:val="20"/>
              </w:rPr>
              <w:t xml:space="preserve"> </w:t>
            </w:r>
            <w:r>
              <w:rPr>
                <w:sz w:val="20"/>
              </w:rPr>
              <w:t>в</w:t>
            </w:r>
            <w:r>
              <w:rPr>
                <w:spacing w:val="-8"/>
                <w:sz w:val="20"/>
              </w:rPr>
              <w:t xml:space="preserve"> </w:t>
            </w:r>
            <w:proofErr w:type="spellStart"/>
            <w:r>
              <w:rPr>
                <w:sz w:val="20"/>
              </w:rPr>
              <w:t>рамките</w:t>
            </w:r>
            <w:proofErr w:type="spellEnd"/>
            <w:r>
              <w:rPr>
                <w:spacing w:val="-6"/>
                <w:sz w:val="20"/>
              </w:rPr>
              <w:t xml:space="preserve"> </w:t>
            </w:r>
            <w:proofErr w:type="spellStart"/>
            <w:r>
              <w:rPr>
                <w:sz w:val="20"/>
              </w:rPr>
              <w:t>на</w:t>
            </w:r>
            <w:proofErr w:type="spellEnd"/>
            <w:r>
              <w:rPr>
                <w:spacing w:val="-13"/>
                <w:sz w:val="20"/>
              </w:rPr>
              <w:t xml:space="preserve"> </w:t>
            </w:r>
            <w:proofErr w:type="spellStart"/>
            <w:r>
              <w:rPr>
                <w:sz w:val="20"/>
              </w:rPr>
              <w:t>определените</w:t>
            </w:r>
            <w:proofErr w:type="spellEnd"/>
            <w:r>
              <w:rPr>
                <w:spacing w:val="-13"/>
                <w:sz w:val="20"/>
              </w:rPr>
              <w:t xml:space="preserve"> </w:t>
            </w:r>
            <w:proofErr w:type="spellStart"/>
            <w:r>
              <w:rPr>
                <w:sz w:val="20"/>
              </w:rPr>
              <w:t>срокове</w:t>
            </w:r>
            <w:proofErr w:type="spellEnd"/>
            <w:r>
              <w:rPr>
                <w:sz w:val="20"/>
              </w:rPr>
              <w:t>;</w:t>
            </w:r>
          </w:p>
        </w:tc>
      </w:tr>
      <w:tr w:rsidR="00B579A1" w14:paraId="53BA3998" w14:textId="77777777">
        <w:trPr>
          <w:trHeight w:val="1730"/>
        </w:trPr>
        <w:tc>
          <w:tcPr>
            <w:tcW w:w="4826" w:type="dxa"/>
          </w:tcPr>
          <w:p w14:paraId="6D0775CA" w14:textId="77777777" w:rsidR="00B579A1" w:rsidRDefault="00000000">
            <w:pPr>
              <w:pStyle w:val="TableParagraph"/>
              <w:numPr>
                <w:ilvl w:val="0"/>
                <w:numId w:val="8"/>
              </w:numPr>
              <w:tabs>
                <w:tab w:val="left" w:pos="422"/>
              </w:tabs>
              <w:spacing w:line="242" w:lineRule="auto"/>
              <w:ind w:right="233"/>
              <w:rPr>
                <w:sz w:val="20"/>
              </w:rPr>
            </w:pPr>
            <w:r>
              <w:rPr>
                <w:sz w:val="20"/>
              </w:rPr>
              <w:t>analyzing complaints-handling data to ensure that any recurring or systemic problems, and potential legal and operational risks are identified and addressed;</w:t>
            </w:r>
          </w:p>
          <w:p w14:paraId="523EACE2" w14:textId="77777777" w:rsidR="00B579A1" w:rsidRDefault="00B579A1">
            <w:pPr>
              <w:pStyle w:val="TableParagraph"/>
              <w:spacing w:before="70"/>
              <w:ind w:left="0"/>
              <w:jc w:val="left"/>
              <w:rPr>
                <w:sz w:val="20"/>
              </w:rPr>
            </w:pPr>
          </w:p>
          <w:p w14:paraId="497B4686" w14:textId="77777777" w:rsidR="00B579A1" w:rsidRDefault="00000000">
            <w:pPr>
              <w:pStyle w:val="TableParagraph"/>
              <w:numPr>
                <w:ilvl w:val="0"/>
                <w:numId w:val="8"/>
              </w:numPr>
              <w:tabs>
                <w:tab w:val="left" w:pos="422"/>
              </w:tabs>
              <w:jc w:val="left"/>
              <w:rPr>
                <w:sz w:val="20"/>
              </w:rPr>
            </w:pPr>
            <w:r>
              <w:rPr>
                <w:sz w:val="20"/>
              </w:rPr>
              <w:t>preparing</w:t>
            </w:r>
            <w:r>
              <w:rPr>
                <w:spacing w:val="-5"/>
                <w:sz w:val="20"/>
              </w:rPr>
              <w:t xml:space="preserve"> </w:t>
            </w:r>
            <w:r>
              <w:rPr>
                <w:sz w:val="20"/>
              </w:rPr>
              <w:t>reports</w:t>
            </w:r>
            <w:r>
              <w:rPr>
                <w:spacing w:val="-2"/>
                <w:sz w:val="20"/>
              </w:rPr>
              <w:t xml:space="preserve"> </w:t>
            </w:r>
            <w:r>
              <w:rPr>
                <w:sz w:val="20"/>
              </w:rPr>
              <w:t>related</w:t>
            </w:r>
            <w:r>
              <w:rPr>
                <w:spacing w:val="-6"/>
                <w:sz w:val="20"/>
              </w:rPr>
              <w:t xml:space="preserve"> </w:t>
            </w:r>
            <w:r>
              <w:rPr>
                <w:sz w:val="20"/>
              </w:rPr>
              <w:t>to</w:t>
            </w:r>
            <w:r>
              <w:rPr>
                <w:spacing w:val="-13"/>
                <w:sz w:val="20"/>
              </w:rPr>
              <w:t xml:space="preserve"> </w:t>
            </w:r>
            <w:r>
              <w:rPr>
                <w:spacing w:val="-2"/>
                <w:sz w:val="20"/>
              </w:rPr>
              <w:t>complaints.</w:t>
            </w:r>
          </w:p>
        </w:tc>
        <w:tc>
          <w:tcPr>
            <w:tcW w:w="4825" w:type="dxa"/>
          </w:tcPr>
          <w:p w14:paraId="194D5627" w14:textId="77777777" w:rsidR="00B579A1" w:rsidRDefault="00000000">
            <w:pPr>
              <w:pStyle w:val="TableParagraph"/>
              <w:numPr>
                <w:ilvl w:val="0"/>
                <w:numId w:val="7"/>
              </w:numPr>
              <w:tabs>
                <w:tab w:val="left" w:pos="421"/>
              </w:tabs>
              <w:ind w:left="421" w:right="120"/>
              <w:rPr>
                <w:sz w:val="20"/>
              </w:rPr>
            </w:pPr>
            <w:proofErr w:type="spellStart"/>
            <w:r>
              <w:rPr>
                <w:sz w:val="20"/>
              </w:rPr>
              <w:t>анализиране</w:t>
            </w:r>
            <w:proofErr w:type="spellEnd"/>
            <w:r>
              <w:rPr>
                <w:sz w:val="20"/>
              </w:rPr>
              <w:t xml:space="preserve"> </w:t>
            </w:r>
            <w:proofErr w:type="spellStart"/>
            <w:r>
              <w:rPr>
                <w:sz w:val="20"/>
              </w:rPr>
              <w:t>на</w:t>
            </w:r>
            <w:proofErr w:type="spellEnd"/>
            <w:r>
              <w:rPr>
                <w:sz w:val="20"/>
              </w:rPr>
              <w:t xml:space="preserve"> </w:t>
            </w:r>
            <w:proofErr w:type="spellStart"/>
            <w:r>
              <w:rPr>
                <w:sz w:val="20"/>
              </w:rPr>
              <w:t>информацията</w:t>
            </w:r>
            <w:proofErr w:type="spellEnd"/>
            <w:r>
              <w:rPr>
                <w:sz w:val="20"/>
              </w:rPr>
              <w:t xml:space="preserve"> </w:t>
            </w:r>
            <w:proofErr w:type="spellStart"/>
            <w:r>
              <w:rPr>
                <w:sz w:val="20"/>
              </w:rPr>
              <w:t>от</w:t>
            </w:r>
            <w:proofErr w:type="spellEnd"/>
            <w:r>
              <w:rPr>
                <w:sz w:val="20"/>
              </w:rPr>
              <w:t xml:space="preserve"> </w:t>
            </w:r>
            <w:proofErr w:type="spellStart"/>
            <w:r>
              <w:rPr>
                <w:sz w:val="20"/>
              </w:rPr>
              <w:t>разглеждането</w:t>
            </w:r>
            <w:proofErr w:type="spellEnd"/>
            <w:r>
              <w:rPr>
                <w:spacing w:val="-5"/>
                <w:sz w:val="20"/>
              </w:rPr>
              <w:t xml:space="preserve"> </w:t>
            </w:r>
            <w:proofErr w:type="spellStart"/>
            <w:r>
              <w:rPr>
                <w:sz w:val="20"/>
              </w:rPr>
              <w:t>на</w:t>
            </w:r>
            <w:proofErr w:type="spellEnd"/>
            <w:r>
              <w:rPr>
                <w:sz w:val="20"/>
              </w:rPr>
              <w:t xml:space="preserve"> </w:t>
            </w:r>
            <w:proofErr w:type="spellStart"/>
            <w:r>
              <w:rPr>
                <w:sz w:val="20"/>
              </w:rPr>
              <w:t>жалби</w:t>
            </w:r>
            <w:proofErr w:type="spellEnd"/>
            <w:r>
              <w:rPr>
                <w:sz w:val="20"/>
              </w:rPr>
              <w:t xml:space="preserve">, </w:t>
            </w:r>
            <w:proofErr w:type="spellStart"/>
            <w:r>
              <w:rPr>
                <w:sz w:val="20"/>
              </w:rPr>
              <w:t>за</w:t>
            </w:r>
            <w:proofErr w:type="spellEnd"/>
            <w:r>
              <w:rPr>
                <w:spacing w:val="-5"/>
                <w:sz w:val="20"/>
              </w:rPr>
              <w:t xml:space="preserve"> </w:t>
            </w:r>
            <w:proofErr w:type="spellStart"/>
            <w:r>
              <w:rPr>
                <w:sz w:val="20"/>
              </w:rPr>
              <w:t>се</w:t>
            </w:r>
            <w:proofErr w:type="spellEnd"/>
            <w:r>
              <w:rPr>
                <w:spacing w:val="-5"/>
                <w:sz w:val="20"/>
              </w:rPr>
              <w:t xml:space="preserve"> </w:t>
            </w:r>
            <w:proofErr w:type="spellStart"/>
            <w:r>
              <w:rPr>
                <w:sz w:val="20"/>
              </w:rPr>
              <w:t>да</w:t>
            </w:r>
            <w:proofErr w:type="spellEnd"/>
            <w:r>
              <w:rPr>
                <w:spacing w:val="-5"/>
                <w:sz w:val="20"/>
              </w:rPr>
              <w:t xml:space="preserve"> </w:t>
            </w:r>
            <w:proofErr w:type="spellStart"/>
            <w:r>
              <w:rPr>
                <w:sz w:val="20"/>
              </w:rPr>
              <w:t>гарантира</w:t>
            </w:r>
            <w:proofErr w:type="spellEnd"/>
            <w:r>
              <w:rPr>
                <w:sz w:val="20"/>
              </w:rPr>
              <w:t xml:space="preserve">, </w:t>
            </w:r>
            <w:proofErr w:type="spellStart"/>
            <w:r>
              <w:rPr>
                <w:sz w:val="20"/>
              </w:rPr>
              <w:t>че</w:t>
            </w:r>
            <w:proofErr w:type="spellEnd"/>
            <w:r>
              <w:rPr>
                <w:sz w:val="20"/>
              </w:rPr>
              <w:t xml:space="preserve"> </w:t>
            </w:r>
            <w:proofErr w:type="spellStart"/>
            <w:r>
              <w:rPr>
                <w:sz w:val="20"/>
              </w:rPr>
              <w:t>се</w:t>
            </w:r>
            <w:proofErr w:type="spellEnd"/>
            <w:r>
              <w:rPr>
                <w:sz w:val="20"/>
              </w:rPr>
              <w:t xml:space="preserve"> </w:t>
            </w:r>
            <w:proofErr w:type="spellStart"/>
            <w:r>
              <w:rPr>
                <w:sz w:val="20"/>
              </w:rPr>
              <w:t>установяват</w:t>
            </w:r>
            <w:proofErr w:type="spellEnd"/>
            <w:r>
              <w:rPr>
                <w:sz w:val="20"/>
              </w:rPr>
              <w:t xml:space="preserve"> и </w:t>
            </w:r>
            <w:proofErr w:type="spellStart"/>
            <w:r>
              <w:rPr>
                <w:sz w:val="20"/>
              </w:rPr>
              <w:t>преодоляват</w:t>
            </w:r>
            <w:proofErr w:type="spellEnd"/>
            <w:r>
              <w:rPr>
                <w:sz w:val="20"/>
              </w:rPr>
              <w:t xml:space="preserve"> </w:t>
            </w:r>
            <w:proofErr w:type="spellStart"/>
            <w:r>
              <w:rPr>
                <w:sz w:val="20"/>
              </w:rPr>
              <w:t>повтарящи</w:t>
            </w:r>
            <w:proofErr w:type="spellEnd"/>
            <w:r>
              <w:rPr>
                <w:sz w:val="20"/>
              </w:rPr>
              <w:t xml:space="preserve"> </w:t>
            </w:r>
            <w:proofErr w:type="spellStart"/>
            <w:r>
              <w:rPr>
                <w:sz w:val="20"/>
              </w:rPr>
              <w:t>се</w:t>
            </w:r>
            <w:proofErr w:type="spellEnd"/>
            <w:r>
              <w:rPr>
                <w:sz w:val="20"/>
              </w:rPr>
              <w:t xml:space="preserve"> </w:t>
            </w:r>
            <w:proofErr w:type="spellStart"/>
            <w:r>
              <w:rPr>
                <w:sz w:val="20"/>
              </w:rPr>
              <w:t>или</w:t>
            </w:r>
            <w:proofErr w:type="spellEnd"/>
            <w:r>
              <w:rPr>
                <w:sz w:val="20"/>
              </w:rPr>
              <w:t xml:space="preserve"> </w:t>
            </w:r>
            <w:proofErr w:type="spellStart"/>
            <w:r>
              <w:rPr>
                <w:sz w:val="20"/>
              </w:rPr>
              <w:t>системни</w:t>
            </w:r>
            <w:proofErr w:type="spellEnd"/>
            <w:r>
              <w:rPr>
                <w:sz w:val="20"/>
              </w:rPr>
              <w:t xml:space="preserve"> </w:t>
            </w:r>
            <w:proofErr w:type="spellStart"/>
            <w:r>
              <w:rPr>
                <w:sz w:val="20"/>
              </w:rPr>
              <w:t>проблеми</w:t>
            </w:r>
            <w:proofErr w:type="spellEnd"/>
            <w:r>
              <w:rPr>
                <w:sz w:val="20"/>
              </w:rPr>
              <w:t xml:space="preserve">, </w:t>
            </w:r>
            <w:proofErr w:type="spellStart"/>
            <w:r>
              <w:rPr>
                <w:sz w:val="20"/>
              </w:rPr>
              <w:t>както</w:t>
            </w:r>
            <w:proofErr w:type="spellEnd"/>
            <w:r>
              <w:rPr>
                <w:sz w:val="20"/>
              </w:rPr>
              <w:t xml:space="preserve"> и </w:t>
            </w:r>
            <w:proofErr w:type="spellStart"/>
            <w:r>
              <w:rPr>
                <w:sz w:val="20"/>
              </w:rPr>
              <w:t>потенциалните</w:t>
            </w:r>
            <w:proofErr w:type="spellEnd"/>
            <w:r>
              <w:rPr>
                <w:spacing w:val="-14"/>
                <w:sz w:val="20"/>
              </w:rPr>
              <w:t xml:space="preserve"> </w:t>
            </w:r>
            <w:proofErr w:type="spellStart"/>
            <w:r>
              <w:rPr>
                <w:sz w:val="20"/>
              </w:rPr>
              <w:t>правни</w:t>
            </w:r>
            <w:proofErr w:type="spellEnd"/>
            <w:r>
              <w:rPr>
                <w:spacing w:val="-14"/>
                <w:sz w:val="20"/>
              </w:rPr>
              <w:t xml:space="preserve"> </w:t>
            </w:r>
            <w:r>
              <w:rPr>
                <w:sz w:val="20"/>
              </w:rPr>
              <w:t>и</w:t>
            </w:r>
            <w:r>
              <w:rPr>
                <w:spacing w:val="-14"/>
                <w:sz w:val="20"/>
              </w:rPr>
              <w:t xml:space="preserve"> </w:t>
            </w:r>
            <w:proofErr w:type="spellStart"/>
            <w:r>
              <w:rPr>
                <w:sz w:val="20"/>
              </w:rPr>
              <w:t>оперативни</w:t>
            </w:r>
            <w:proofErr w:type="spellEnd"/>
            <w:r>
              <w:rPr>
                <w:spacing w:val="-10"/>
                <w:sz w:val="20"/>
              </w:rPr>
              <w:t xml:space="preserve"> </w:t>
            </w:r>
            <w:proofErr w:type="spellStart"/>
            <w:r>
              <w:rPr>
                <w:sz w:val="20"/>
              </w:rPr>
              <w:t>рискове</w:t>
            </w:r>
            <w:proofErr w:type="spellEnd"/>
            <w:r>
              <w:rPr>
                <w:sz w:val="20"/>
              </w:rPr>
              <w:t>;</w:t>
            </w:r>
          </w:p>
          <w:p w14:paraId="46EED6FB" w14:textId="77777777" w:rsidR="00B579A1" w:rsidRDefault="00000000">
            <w:pPr>
              <w:pStyle w:val="TableParagraph"/>
              <w:numPr>
                <w:ilvl w:val="0"/>
                <w:numId w:val="7"/>
              </w:numPr>
              <w:tabs>
                <w:tab w:val="left" w:pos="421"/>
              </w:tabs>
              <w:spacing w:before="64" w:line="242" w:lineRule="auto"/>
              <w:ind w:left="421" w:right="122"/>
              <w:rPr>
                <w:sz w:val="20"/>
              </w:rPr>
            </w:pPr>
            <w:proofErr w:type="spellStart"/>
            <w:r>
              <w:rPr>
                <w:sz w:val="20"/>
              </w:rPr>
              <w:t>изготвяне</w:t>
            </w:r>
            <w:proofErr w:type="spellEnd"/>
            <w:r>
              <w:rPr>
                <w:sz w:val="20"/>
              </w:rPr>
              <w:t xml:space="preserve"> </w:t>
            </w:r>
            <w:proofErr w:type="spellStart"/>
            <w:r>
              <w:rPr>
                <w:sz w:val="20"/>
              </w:rPr>
              <w:t>на</w:t>
            </w:r>
            <w:proofErr w:type="spellEnd"/>
            <w:r>
              <w:rPr>
                <w:sz w:val="20"/>
              </w:rPr>
              <w:t xml:space="preserve"> </w:t>
            </w:r>
            <w:proofErr w:type="spellStart"/>
            <w:r>
              <w:rPr>
                <w:sz w:val="20"/>
              </w:rPr>
              <w:t>отчети</w:t>
            </w:r>
            <w:proofErr w:type="spellEnd"/>
            <w:r>
              <w:rPr>
                <w:sz w:val="20"/>
              </w:rPr>
              <w:t xml:space="preserve"> </w:t>
            </w:r>
            <w:proofErr w:type="spellStart"/>
            <w:r>
              <w:rPr>
                <w:sz w:val="20"/>
              </w:rPr>
              <w:t>по</w:t>
            </w:r>
            <w:proofErr w:type="spellEnd"/>
            <w:r>
              <w:rPr>
                <w:sz w:val="20"/>
              </w:rPr>
              <w:t xml:space="preserve"> </w:t>
            </w:r>
            <w:proofErr w:type="spellStart"/>
            <w:r>
              <w:rPr>
                <w:sz w:val="20"/>
              </w:rPr>
              <w:t>отношение</w:t>
            </w:r>
            <w:proofErr w:type="spellEnd"/>
            <w:r>
              <w:rPr>
                <w:sz w:val="20"/>
              </w:rPr>
              <w:t xml:space="preserve"> </w:t>
            </w:r>
            <w:proofErr w:type="spellStart"/>
            <w:r>
              <w:rPr>
                <w:sz w:val="20"/>
              </w:rPr>
              <w:t>на</w:t>
            </w:r>
            <w:proofErr w:type="spellEnd"/>
            <w:r>
              <w:rPr>
                <w:sz w:val="20"/>
              </w:rPr>
              <w:t xml:space="preserve"> </w:t>
            </w:r>
            <w:proofErr w:type="spellStart"/>
            <w:r>
              <w:rPr>
                <w:spacing w:val="-2"/>
                <w:sz w:val="20"/>
              </w:rPr>
              <w:t>жалбите</w:t>
            </w:r>
            <w:proofErr w:type="spellEnd"/>
            <w:r>
              <w:rPr>
                <w:spacing w:val="-2"/>
                <w:sz w:val="20"/>
              </w:rPr>
              <w:t>.</w:t>
            </w:r>
          </w:p>
        </w:tc>
      </w:tr>
      <w:tr w:rsidR="00B579A1" w14:paraId="70217050" w14:textId="77777777">
        <w:trPr>
          <w:trHeight w:val="2271"/>
        </w:trPr>
        <w:tc>
          <w:tcPr>
            <w:tcW w:w="4826" w:type="dxa"/>
          </w:tcPr>
          <w:p w14:paraId="2A4050F7" w14:textId="77777777" w:rsidR="00B579A1" w:rsidRDefault="00000000">
            <w:pPr>
              <w:pStyle w:val="TableParagraph"/>
              <w:spacing w:before="201"/>
              <w:ind w:left="107"/>
              <w:jc w:val="left"/>
              <w:rPr>
                <w:b/>
                <w:sz w:val="20"/>
              </w:rPr>
            </w:pPr>
            <w:r>
              <w:rPr>
                <w:b/>
                <w:sz w:val="20"/>
              </w:rPr>
              <w:t>2.</w:t>
            </w:r>
            <w:r>
              <w:rPr>
                <w:b/>
                <w:spacing w:val="66"/>
                <w:w w:val="150"/>
                <w:sz w:val="20"/>
              </w:rPr>
              <w:t xml:space="preserve"> </w:t>
            </w:r>
            <w:r>
              <w:rPr>
                <w:b/>
                <w:sz w:val="20"/>
              </w:rPr>
              <w:t>Office</w:t>
            </w:r>
            <w:r>
              <w:rPr>
                <w:b/>
                <w:spacing w:val="-10"/>
                <w:sz w:val="20"/>
              </w:rPr>
              <w:t xml:space="preserve"> </w:t>
            </w:r>
            <w:r>
              <w:rPr>
                <w:b/>
                <w:sz w:val="20"/>
              </w:rPr>
              <w:t>Management</w:t>
            </w:r>
            <w:r>
              <w:rPr>
                <w:b/>
                <w:spacing w:val="-3"/>
                <w:sz w:val="20"/>
              </w:rPr>
              <w:t xml:space="preserve"> </w:t>
            </w:r>
            <w:r>
              <w:rPr>
                <w:b/>
                <w:spacing w:val="-2"/>
                <w:sz w:val="20"/>
              </w:rPr>
              <w:t>Department</w:t>
            </w:r>
          </w:p>
          <w:p w14:paraId="006ED7EB" w14:textId="77777777" w:rsidR="00B579A1" w:rsidRDefault="00000000">
            <w:pPr>
              <w:pStyle w:val="TableParagraph"/>
              <w:spacing w:before="228"/>
              <w:ind w:left="107" w:right="234"/>
              <w:rPr>
                <w:sz w:val="20"/>
              </w:rPr>
            </w:pPr>
            <w:r>
              <w:rPr>
                <w:sz w:val="20"/>
              </w:rPr>
              <w:t>The</w:t>
            </w:r>
            <w:r>
              <w:rPr>
                <w:spacing w:val="-14"/>
                <w:sz w:val="20"/>
              </w:rPr>
              <w:t xml:space="preserve"> </w:t>
            </w:r>
            <w:r>
              <w:rPr>
                <w:sz w:val="20"/>
              </w:rPr>
              <w:t>Office</w:t>
            </w:r>
            <w:r>
              <w:rPr>
                <w:spacing w:val="-14"/>
                <w:sz w:val="20"/>
              </w:rPr>
              <w:t xml:space="preserve"> </w:t>
            </w:r>
            <w:r>
              <w:rPr>
                <w:sz w:val="20"/>
              </w:rPr>
              <w:t>Management</w:t>
            </w:r>
            <w:r>
              <w:rPr>
                <w:spacing w:val="-14"/>
                <w:sz w:val="20"/>
              </w:rPr>
              <w:t xml:space="preserve"> </w:t>
            </w:r>
            <w:r>
              <w:rPr>
                <w:sz w:val="20"/>
              </w:rPr>
              <w:t>Department</w:t>
            </w:r>
            <w:r>
              <w:rPr>
                <w:spacing w:val="-14"/>
                <w:sz w:val="20"/>
              </w:rPr>
              <w:t xml:space="preserve"> </w:t>
            </w:r>
            <w:r>
              <w:rPr>
                <w:sz w:val="20"/>
              </w:rPr>
              <w:t>is</w:t>
            </w:r>
            <w:r>
              <w:rPr>
                <w:spacing w:val="-14"/>
                <w:sz w:val="20"/>
              </w:rPr>
              <w:t xml:space="preserve"> </w:t>
            </w:r>
            <w:r>
              <w:rPr>
                <w:sz w:val="20"/>
              </w:rPr>
              <w:t xml:space="preserve">responsible for giving a reference number to the </w:t>
            </w:r>
            <w:proofErr w:type="gramStart"/>
            <w:r>
              <w:rPr>
                <w:sz w:val="20"/>
              </w:rPr>
              <w:t>received complaints</w:t>
            </w:r>
            <w:proofErr w:type="gramEnd"/>
            <w:r>
              <w:rPr>
                <w:sz w:val="20"/>
              </w:rPr>
              <w:t>, storing them (when paper copies are received) and submitting electronic copies to the Legal and Compliance Department.</w:t>
            </w:r>
          </w:p>
        </w:tc>
        <w:tc>
          <w:tcPr>
            <w:tcW w:w="4825" w:type="dxa"/>
          </w:tcPr>
          <w:p w14:paraId="375E1116" w14:textId="77777777" w:rsidR="00B579A1" w:rsidRDefault="00000000">
            <w:pPr>
              <w:pStyle w:val="TableParagraph"/>
              <w:spacing w:before="201"/>
              <w:jc w:val="left"/>
              <w:rPr>
                <w:b/>
                <w:sz w:val="20"/>
              </w:rPr>
            </w:pPr>
            <w:r>
              <w:rPr>
                <w:b/>
                <w:sz w:val="20"/>
              </w:rPr>
              <w:t>2.</w:t>
            </w:r>
            <w:r>
              <w:rPr>
                <w:b/>
                <w:spacing w:val="52"/>
                <w:w w:val="150"/>
                <w:sz w:val="20"/>
              </w:rPr>
              <w:t xml:space="preserve"> </w:t>
            </w:r>
            <w:proofErr w:type="spellStart"/>
            <w:r>
              <w:rPr>
                <w:b/>
                <w:sz w:val="20"/>
              </w:rPr>
              <w:t>Отдел</w:t>
            </w:r>
            <w:proofErr w:type="spellEnd"/>
            <w:r>
              <w:rPr>
                <w:b/>
                <w:spacing w:val="2"/>
                <w:sz w:val="20"/>
              </w:rPr>
              <w:t xml:space="preserve"> </w:t>
            </w:r>
            <w:proofErr w:type="spellStart"/>
            <w:r>
              <w:rPr>
                <w:b/>
                <w:sz w:val="20"/>
              </w:rPr>
              <w:t>Офис</w:t>
            </w:r>
            <w:proofErr w:type="spellEnd"/>
            <w:r>
              <w:rPr>
                <w:b/>
                <w:spacing w:val="-5"/>
                <w:sz w:val="20"/>
              </w:rPr>
              <w:t xml:space="preserve"> </w:t>
            </w:r>
            <w:proofErr w:type="spellStart"/>
            <w:r>
              <w:rPr>
                <w:b/>
                <w:spacing w:val="-2"/>
                <w:sz w:val="20"/>
              </w:rPr>
              <w:t>мениджмънт</w:t>
            </w:r>
            <w:proofErr w:type="spellEnd"/>
          </w:p>
          <w:p w14:paraId="2EC2541C" w14:textId="77777777" w:rsidR="00B579A1" w:rsidRDefault="00000000">
            <w:pPr>
              <w:pStyle w:val="TableParagraph"/>
              <w:spacing w:before="228"/>
              <w:ind w:right="129"/>
              <w:rPr>
                <w:sz w:val="20"/>
              </w:rPr>
            </w:pPr>
            <w:proofErr w:type="spellStart"/>
            <w:r>
              <w:rPr>
                <w:sz w:val="20"/>
              </w:rPr>
              <w:t>Отдел</w:t>
            </w:r>
            <w:proofErr w:type="spellEnd"/>
            <w:r>
              <w:rPr>
                <w:sz w:val="20"/>
              </w:rPr>
              <w:t xml:space="preserve"> </w:t>
            </w:r>
            <w:proofErr w:type="spellStart"/>
            <w:r>
              <w:rPr>
                <w:sz w:val="20"/>
              </w:rPr>
              <w:t>Офис</w:t>
            </w:r>
            <w:proofErr w:type="spellEnd"/>
            <w:r>
              <w:rPr>
                <w:sz w:val="20"/>
              </w:rPr>
              <w:t xml:space="preserve"> </w:t>
            </w:r>
            <w:proofErr w:type="spellStart"/>
            <w:r>
              <w:rPr>
                <w:sz w:val="20"/>
              </w:rPr>
              <w:t>мениджмънт</w:t>
            </w:r>
            <w:proofErr w:type="spellEnd"/>
            <w:r>
              <w:rPr>
                <w:sz w:val="20"/>
              </w:rPr>
              <w:t xml:space="preserve"> е </w:t>
            </w:r>
            <w:proofErr w:type="spellStart"/>
            <w:r>
              <w:rPr>
                <w:sz w:val="20"/>
              </w:rPr>
              <w:t>отговорен</w:t>
            </w:r>
            <w:proofErr w:type="spellEnd"/>
            <w:r>
              <w:rPr>
                <w:sz w:val="20"/>
              </w:rPr>
              <w:t xml:space="preserve"> </w:t>
            </w:r>
            <w:proofErr w:type="spellStart"/>
            <w:r>
              <w:rPr>
                <w:sz w:val="20"/>
              </w:rPr>
              <w:t>за</w:t>
            </w:r>
            <w:proofErr w:type="spellEnd"/>
            <w:r>
              <w:rPr>
                <w:sz w:val="20"/>
              </w:rPr>
              <w:t xml:space="preserve"> </w:t>
            </w:r>
            <w:proofErr w:type="spellStart"/>
            <w:r>
              <w:rPr>
                <w:sz w:val="20"/>
              </w:rPr>
              <w:t>присъждане</w:t>
            </w:r>
            <w:proofErr w:type="spellEnd"/>
            <w:r>
              <w:rPr>
                <w:sz w:val="20"/>
              </w:rPr>
              <w:t xml:space="preserve"> </w:t>
            </w:r>
            <w:proofErr w:type="spellStart"/>
            <w:r>
              <w:rPr>
                <w:sz w:val="20"/>
              </w:rPr>
              <w:t>на</w:t>
            </w:r>
            <w:proofErr w:type="spellEnd"/>
            <w:r>
              <w:rPr>
                <w:sz w:val="20"/>
              </w:rPr>
              <w:t xml:space="preserve"> </w:t>
            </w:r>
            <w:proofErr w:type="spellStart"/>
            <w:r>
              <w:rPr>
                <w:sz w:val="20"/>
              </w:rPr>
              <w:t>входящ</w:t>
            </w:r>
            <w:proofErr w:type="spellEnd"/>
            <w:r>
              <w:rPr>
                <w:sz w:val="20"/>
              </w:rPr>
              <w:t xml:space="preserve"> </w:t>
            </w:r>
            <w:proofErr w:type="spellStart"/>
            <w:r>
              <w:rPr>
                <w:sz w:val="20"/>
              </w:rPr>
              <w:t>номер</w:t>
            </w:r>
            <w:proofErr w:type="spellEnd"/>
            <w:r>
              <w:rPr>
                <w:sz w:val="20"/>
              </w:rPr>
              <w:t xml:space="preserve"> </w:t>
            </w:r>
            <w:proofErr w:type="spellStart"/>
            <w:r>
              <w:rPr>
                <w:sz w:val="20"/>
              </w:rPr>
              <w:t>на</w:t>
            </w:r>
            <w:proofErr w:type="spellEnd"/>
            <w:r>
              <w:rPr>
                <w:sz w:val="20"/>
              </w:rPr>
              <w:t xml:space="preserve"> </w:t>
            </w:r>
            <w:proofErr w:type="spellStart"/>
            <w:r>
              <w:rPr>
                <w:sz w:val="20"/>
              </w:rPr>
              <w:t>получените</w:t>
            </w:r>
            <w:proofErr w:type="spellEnd"/>
            <w:r>
              <w:rPr>
                <w:sz w:val="20"/>
              </w:rPr>
              <w:t xml:space="preserve"> </w:t>
            </w:r>
            <w:proofErr w:type="spellStart"/>
            <w:r>
              <w:rPr>
                <w:sz w:val="20"/>
              </w:rPr>
              <w:t>жалби</w:t>
            </w:r>
            <w:proofErr w:type="spellEnd"/>
            <w:r>
              <w:rPr>
                <w:sz w:val="20"/>
              </w:rPr>
              <w:t xml:space="preserve">, </w:t>
            </w:r>
            <w:proofErr w:type="spellStart"/>
            <w:r>
              <w:rPr>
                <w:sz w:val="20"/>
              </w:rPr>
              <w:t>съхранението</w:t>
            </w:r>
            <w:proofErr w:type="spellEnd"/>
            <w:r>
              <w:rPr>
                <w:sz w:val="20"/>
              </w:rPr>
              <w:t xml:space="preserve"> </w:t>
            </w:r>
            <w:proofErr w:type="spellStart"/>
            <w:r>
              <w:rPr>
                <w:sz w:val="20"/>
              </w:rPr>
              <w:t>им</w:t>
            </w:r>
            <w:proofErr w:type="spellEnd"/>
            <w:r>
              <w:rPr>
                <w:sz w:val="20"/>
              </w:rPr>
              <w:t xml:space="preserve"> (</w:t>
            </w:r>
            <w:proofErr w:type="spellStart"/>
            <w:r>
              <w:rPr>
                <w:sz w:val="20"/>
              </w:rPr>
              <w:t>при</w:t>
            </w:r>
            <w:proofErr w:type="spellEnd"/>
            <w:r>
              <w:rPr>
                <w:sz w:val="20"/>
              </w:rPr>
              <w:t xml:space="preserve"> </w:t>
            </w:r>
            <w:proofErr w:type="spellStart"/>
            <w:r>
              <w:rPr>
                <w:sz w:val="20"/>
              </w:rPr>
              <w:t>получаване</w:t>
            </w:r>
            <w:proofErr w:type="spellEnd"/>
            <w:r>
              <w:rPr>
                <w:sz w:val="20"/>
              </w:rPr>
              <w:t xml:space="preserve"> </w:t>
            </w:r>
            <w:proofErr w:type="spellStart"/>
            <w:r>
              <w:rPr>
                <w:sz w:val="20"/>
              </w:rPr>
              <w:t>на</w:t>
            </w:r>
            <w:proofErr w:type="spellEnd"/>
            <w:r>
              <w:rPr>
                <w:sz w:val="20"/>
              </w:rPr>
              <w:t xml:space="preserve"> </w:t>
            </w:r>
            <w:proofErr w:type="spellStart"/>
            <w:r>
              <w:rPr>
                <w:sz w:val="20"/>
              </w:rPr>
              <w:t>хартиен</w:t>
            </w:r>
            <w:proofErr w:type="spellEnd"/>
            <w:r>
              <w:rPr>
                <w:sz w:val="20"/>
              </w:rPr>
              <w:t xml:space="preserve"> </w:t>
            </w:r>
            <w:proofErr w:type="spellStart"/>
            <w:r>
              <w:rPr>
                <w:sz w:val="20"/>
              </w:rPr>
              <w:t>носител</w:t>
            </w:r>
            <w:proofErr w:type="spellEnd"/>
            <w:r>
              <w:rPr>
                <w:sz w:val="20"/>
              </w:rPr>
              <w:t xml:space="preserve">) и </w:t>
            </w:r>
            <w:proofErr w:type="spellStart"/>
            <w:r>
              <w:rPr>
                <w:sz w:val="20"/>
              </w:rPr>
              <w:t>изпращане</w:t>
            </w:r>
            <w:proofErr w:type="spellEnd"/>
            <w:r>
              <w:rPr>
                <w:sz w:val="20"/>
              </w:rPr>
              <w:t xml:space="preserve"> </w:t>
            </w:r>
            <w:proofErr w:type="spellStart"/>
            <w:r>
              <w:rPr>
                <w:sz w:val="20"/>
              </w:rPr>
              <w:t>на</w:t>
            </w:r>
            <w:proofErr w:type="spellEnd"/>
            <w:r>
              <w:rPr>
                <w:sz w:val="20"/>
              </w:rPr>
              <w:t xml:space="preserve"> </w:t>
            </w:r>
            <w:proofErr w:type="spellStart"/>
            <w:r>
              <w:rPr>
                <w:sz w:val="20"/>
              </w:rPr>
              <w:t>електронни</w:t>
            </w:r>
            <w:proofErr w:type="spellEnd"/>
            <w:r>
              <w:rPr>
                <w:sz w:val="20"/>
              </w:rPr>
              <w:t xml:space="preserve"> </w:t>
            </w:r>
            <w:proofErr w:type="spellStart"/>
            <w:r>
              <w:rPr>
                <w:sz w:val="20"/>
              </w:rPr>
              <w:t>копия</w:t>
            </w:r>
            <w:proofErr w:type="spellEnd"/>
            <w:r>
              <w:rPr>
                <w:sz w:val="20"/>
              </w:rPr>
              <w:t xml:space="preserve"> </w:t>
            </w:r>
            <w:proofErr w:type="spellStart"/>
            <w:r>
              <w:rPr>
                <w:sz w:val="20"/>
              </w:rPr>
              <w:t>до</w:t>
            </w:r>
            <w:proofErr w:type="spellEnd"/>
            <w:r>
              <w:rPr>
                <w:sz w:val="20"/>
              </w:rPr>
              <w:t xml:space="preserve"> </w:t>
            </w:r>
            <w:proofErr w:type="spellStart"/>
            <w:r>
              <w:rPr>
                <w:sz w:val="20"/>
              </w:rPr>
              <w:t>отдел</w:t>
            </w:r>
            <w:proofErr w:type="spellEnd"/>
            <w:r>
              <w:rPr>
                <w:sz w:val="20"/>
              </w:rPr>
              <w:t xml:space="preserve"> </w:t>
            </w:r>
            <w:proofErr w:type="spellStart"/>
            <w:r>
              <w:rPr>
                <w:sz w:val="20"/>
              </w:rPr>
              <w:t>Правно</w:t>
            </w:r>
            <w:proofErr w:type="spellEnd"/>
            <w:r>
              <w:rPr>
                <w:sz w:val="20"/>
              </w:rPr>
              <w:t xml:space="preserve"> </w:t>
            </w:r>
            <w:proofErr w:type="spellStart"/>
            <w:r>
              <w:rPr>
                <w:sz w:val="20"/>
              </w:rPr>
              <w:t>обслужване</w:t>
            </w:r>
            <w:proofErr w:type="spellEnd"/>
            <w:r>
              <w:rPr>
                <w:sz w:val="20"/>
              </w:rPr>
              <w:t xml:space="preserve"> и </w:t>
            </w:r>
            <w:proofErr w:type="spellStart"/>
            <w:r>
              <w:rPr>
                <w:spacing w:val="-2"/>
                <w:sz w:val="20"/>
              </w:rPr>
              <w:t>съответствие</w:t>
            </w:r>
            <w:proofErr w:type="spellEnd"/>
            <w:r>
              <w:rPr>
                <w:spacing w:val="-2"/>
                <w:sz w:val="20"/>
              </w:rPr>
              <w:t>.</w:t>
            </w:r>
          </w:p>
        </w:tc>
      </w:tr>
      <w:tr w:rsidR="00B579A1" w14:paraId="5993FE4D" w14:textId="77777777">
        <w:trPr>
          <w:trHeight w:val="2503"/>
        </w:trPr>
        <w:tc>
          <w:tcPr>
            <w:tcW w:w="4826" w:type="dxa"/>
          </w:tcPr>
          <w:p w14:paraId="4DDEAB77" w14:textId="77777777" w:rsidR="00B579A1" w:rsidRDefault="00000000">
            <w:pPr>
              <w:pStyle w:val="TableParagraph"/>
              <w:spacing w:before="201"/>
              <w:ind w:left="107"/>
              <w:jc w:val="left"/>
              <w:rPr>
                <w:b/>
                <w:sz w:val="20"/>
              </w:rPr>
            </w:pPr>
            <w:r>
              <w:rPr>
                <w:b/>
                <w:sz w:val="20"/>
              </w:rPr>
              <w:t>3.</w:t>
            </w:r>
            <w:r>
              <w:rPr>
                <w:b/>
                <w:spacing w:val="68"/>
                <w:w w:val="150"/>
                <w:sz w:val="20"/>
              </w:rPr>
              <w:t xml:space="preserve"> </w:t>
            </w:r>
            <w:r>
              <w:rPr>
                <w:b/>
                <w:sz w:val="20"/>
              </w:rPr>
              <w:t>Sales</w:t>
            </w:r>
            <w:r>
              <w:rPr>
                <w:b/>
                <w:spacing w:val="-9"/>
                <w:sz w:val="20"/>
              </w:rPr>
              <w:t xml:space="preserve"> </w:t>
            </w:r>
            <w:r>
              <w:rPr>
                <w:b/>
                <w:spacing w:val="-2"/>
                <w:sz w:val="20"/>
              </w:rPr>
              <w:t>Division</w:t>
            </w:r>
          </w:p>
          <w:p w14:paraId="7264DE8D" w14:textId="77777777" w:rsidR="00B579A1" w:rsidRDefault="00000000">
            <w:pPr>
              <w:pStyle w:val="TableParagraph"/>
              <w:spacing w:before="228"/>
              <w:ind w:left="107" w:right="234"/>
              <w:rPr>
                <w:sz w:val="20"/>
              </w:rPr>
            </w:pPr>
            <w:r>
              <w:rPr>
                <w:sz w:val="20"/>
              </w:rPr>
              <w:t>The employees of the Company's Sales Division are responsible</w:t>
            </w:r>
            <w:r>
              <w:rPr>
                <w:spacing w:val="-4"/>
                <w:sz w:val="20"/>
              </w:rPr>
              <w:t xml:space="preserve"> </w:t>
            </w:r>
            <w:r>
              <w:rPr>
                <w:sz w:val="20"/>
              </w:rPr>
              <w:t>for</w:t>
            </w:r>
            <w:r>
              <w:rPr>
                <w:spacing w:val="-13"/>
                <w:sz w:val="20"/>
              </w:rPr>
              <w:t xml:space="preserve"> </w:t>
            </w:r>
            <w:r>
              <w:rPr>
                <w:sz w:val="20"/>
              </w:rPr>
              <w:t>sending</w:t>
            </w:r>
            <w:r>
              <w:rPr>
                <w:spacing w:val="-6"/>
                <w:sz w:val="20"/>
              </w:rPr>
              <w:t xml:space="preserve"> </w:t>
            </w:r>
            <w:r>
              <w:rPr>
                <w:sz w:val="20"/>
              </w:rPr>
              <w:t>an</w:t>
            </w:r>
            <w:r>
              <w:rPr>
                <w:spacing w:val="-6"/>
                <w:sz w:val="20"/>
              </w:rPr>
              <w:t xml:space="preserve"> </w:t>
            </w:r>
            <w:r>
              <w:rPr>
                <w:sz w:val="20"/>
              </w:rPr>
              <w:t>electronic</w:t>
            </w:r>
            <w:r>
              <w:rPr>
                <w:spacing w:val="-9"/>
                <w:sz w:val="20"/>
              </w:rPr>
              <w:t xml:space="preserve"> </w:t>
            </w:r>
            <w:r>
              <w:rPr>
                <w:sz w:val="20"/>
              </w:rPr>
              <w:t>copy</w:t>
            </w:r>
            <w:r>
              <w:rPr>
                <w:spacing w:val="-2"/>
                <w:sz w:val="20"/>
              </w:rPr>
              <w:t xml:space="preserve"> </w:t>
            </w:r>
            <w:r>
              <w:rPr>
                <w:sz w:val="20"/>
              </w:rPr>
              <w:t>of</w:t>
            </w:r>
            <w:r>
              <w:rPr>
                <w:spacing w:val="-2"/>
                <w:sz w:val="20"/>
              </w:rPr>
              <w:t xml:space="preserve"> </w:t>
            </w:r>
            <w:r>
              <w:rPr>
                <w:sz w:val="20"/>
              </w:rPr>
              <w:t>a complaint they have received (on paper or by telephone) to the Office Management Department for the purpose of assigning a reference number and submitting it for processing to the Legal and Compliance</w:t>
            </w:r>
            <w:r>
              <w:rPr>
                <w:spacing w:val="-7"/>
                <w:sz w:val="20"/>
              </w:rPr>
              <w:t xml:space="preserve"> </w:t>
            </w:r>
            <w:r>
              <w:rPr>
                <w:sz w:val="20"/>
              </w:rPr>
              <w:t>Department.</w:t>
            </w:r>
          </w:p>
        </w:tc>
        <w:tc>
          <w:tcPr>
            <w:tcW w:w="4825" w:type="dxa"/>
          </w:tcPr>
          <w:p w14:paraId="22BABDC3" w14:textId="77777777" w:rsidR="00B579A1" w:rsidRDefault="00000000">
            <w:pPr>
              <w:pStyle w:val="TableParagraph"/>
              <w:spacing w:before="201"/>
              <w:jc w:val="left"/>
              <w:rPr>
                <w:b/>
                <w:sz w:val="20"/>
              </w:rPr>
            </w:pPr>
            <w:r>
              <w:rPr>
                <w:b/>
                <w:sz w:val="20"/>
              </w:rPr>
              <w:t>3.</w:t>
            </w:r>
            <w:r>
              <w:rPr>
                <w:b/>
                <w:spacing w:val="55"/>
                <w:w w:val="150"/>
                <w:sz w:val="20"/>
              </w:rPr>
              <w:t xml:space="preserve"> </w:t>
            </w:r>
            <w:proofErr w:type="spellStart"/>
            <w:r>
              <w:rPr>
                <w:b/>
                <w:sz w:val="20"/>
              </w:rPr>
              <w:t>Направление</w:t>
            </w:r>
            <w:proofErr w:type="spellEnd"/>
            <w:r>
              <w:rPr>
                <w:b/>
                <w:spacing w:val="-3"/>
                <w:sz w:val="20"/>
              </w:rPr>
              <w:t xml:space="preserve"> </w:t>
            </w:r>
            <w:proofErr w:type="spellStart"/>
            <w:r>
              <w:rPr>
                <w:b/>
                <w:spacing w:val="-2"/>
                <w:sz w:val="20"/>
              </w:rPr>
              <w:t>Продажби</w:t>
            </w:r>
            <w:proofErr w:type="spellEnd"/>
          </w:p>
          <w:p w14:paraId="710EA31A" w14:textId="77777777" w:rsidR="00B579A1" w:rsidRDefault="00000000">
            <w:pPr>
              <w:pStyle w:val="TableParagraph"/>
              <w:spacing w:before="228"/>
              <w:ind w:right="126"/>
              <w:rPr>
                <w:sz w:val="20"/>
              </w:rPr>
            </w:pPr>
            <w:proofErr w:type="spellStart"/>
            <w:r>
              <w:rPr>
                <w:sz w:val="20"/>
              </w:rPr>
              <w:t>Служителите</w:t>
            </w:r>
            <w:proofErr w:type="spellEnd"/>
            <w:r>
              <w:rPr>
                <w:sz w:val="20"/>
              </w:rPr>
              <w:t xml:space="preserve"> </w:t>
            </w:r>
            <w:proofErr w:type="spellStart"/>
            <w:r>
              <w:rPr>
                <w:sz w:val="20"/>
              </w:rPr>
              <w:t>от</w:t>
            </w:r>
            <w:proofErr w:type="spellEnd"/>
            <w:r>
              <w:rPr>
                <w:sz w:val="20"/>
              </w:rPr>
              <w:t xml:space="preserve"> </w:t>
            </w:r>
            <w:proofErr w:type="spellStart"/>
            <w:r>
              <w:rPr>
                <w:sz w:val="20"/>
              </w:rPr>
              <w:t>направление</w:t>
            </w:r>
            <w:proofErr w:type="spellEnd"/>
            <w:r>
              <w:rPr>
                <w:sz w:val="20"/>
              </w:rPr>
              <w:t xml:space="preserve"> </w:t>
            </w:r>
            <w:proofErr w:type="spellStart"/>
            <w:r>
              <w:rPr>
                <w:sz w:val="20"/>
              </w:rPr>
              <w:t>Продажби</w:t>
            </w:r>
            <w:proofErr w:type="spellEnd"/>
            <w:r>
              <w:rPr>
                <w:sz w:val="20"/>
              </w:rPr>
              <w:t xml:space="preserve"> </w:t>
            </w:r>
            <w:proofErr w:type="spellStart"/>
            <w:r>
              <w:rPr>
                <w:sz w:val="20"/>
              </w:rPr>
              <w:t>на</w:t>
            </w:r>
            <w:proofErr w:type="spellEnd"/>
            <w:r>
              <w:rPr>
                <w:sz w:val="20"/>
              </w:rPr>
              <w:t xml:space="preserve"> </w:t>
            </w:r>
            <w:proofErr w:type="spellStart"/>
            <w:r>
              <w:rPr>
                <w:sz w:val="20"/>
              </w:rPr>
              <w:t>Дружеството</w:t>
            </w:r>
            <w:proofErr w:type="spellEnd"/>
            <w:r>
              <w:rPr>
                <w:sz w:val="20"/>
              </w:rPr>
              <w:t xml:space="preserve"> </w:t>
            </w:r>
            <w:proofErr w:type="spellStart"/>
            <w:r>
              <w:rPr>
                <w:sz w:val="20"/>
              </w:rPr>
              <w:t>са</w:t>
            </w:r>
            <w:proofErr w:type="spellEnd"/>
            <w:r>
              <w:rPr>
                <w:sz w:val="20"/>
              </w:rPr>
              <w:t xml:space="preserve"> </w:t>
            </w:r>
            <w:proofErr w:type="spellStart"/>
            <w:r>
              <w:rPr>
                <w:sz w:val="20"/>
              </w:rPr>
              <w:t>отговорни</w:t>
            </w:r>
            <w:proofErr w:type="spellEnd"/>
            <w:r>
              <w:rPr>
                <w:sz w:val="20"/>
              </w:rPr>
              <w:t xml:space="preserve"> </w:t>
            </w:r>
            <w:proofErr w:type="spellStart"/>
            <w:r>
              <w:rPr>
                <w:sz w:val="20"/>
              </w:rPr>
              <w:t>да</w:t>
            </w:r>
            <w:proofErr w:type="spellEnd"/>
            <w:r>
              <w:rPr>
                <w:sz w:val="20"/>
              </w:rPr>
              <w:t xml:space="preserve"> </w:t>
            </w:r>
            <w:proofErr w:type="spellStart"/>
            <w:r>
              <w:rPr>
                <w:sz w:val="20"/>
              </w:rPr>
              <w:t>изпратят</w:t>
            </w:r>
            <w:proofErr w:type="spellEnd"/>
            <w:r>
              <w:rPr>
                <w:sz w:val="20"/>
              </w:rPr>
              <w:t xml:space="preserve"> </w:t>
            </w:r>
            <w:proofErr w:type="spellStart"/>
            <w:r>
              <w:rPr>
                <w:sz w:val="20"/>
              </w:rPr>
              <w:t>електронно</w:t>
            </w:r>
            <w:proofErr w:type="spellEnd"/>
            <w:r>
              <w:rPr>
                <w:sz w:val="20"/>
              </w:rPr>
              <w:t xml:space="preserve"> </w:t>
            </w:r>
            <w:proofErr w:type="spellStart"/>
            <w:r>
              <w:rPr>
                <w:sz w:val="20"/>
              </w:rPr>
              <w:t>копие</w:t>
            </w:r>
            <w:proofErr w:type="spellEnd"/>
            <w:r>
              <w:rPr>
                <w:sz w:val="20"/>
              </w:rPr>
              <w:t xml:space="preserve"> </w:t>
            </w:r>
            <w:proofErr w:type="spellStart"/>
            <w:r>
              <w:rPr>
                <w:sz w:val="20"/>
              </w:rPr>
              <w:t>на</w:t>
            </w:r>
            <w:proofErr w:type="spellEnd"/>
            <w:r>
              <w:rPr>
                <w:sz w:val="20"/>
              </w:rPr>
              <w:t xml:space="preserve"> </w:t>
            </w:r>
            <w:proofErr w:type="spellStart"/>
            <w:r>
              <w:rPr>
                <w:sz w:val="20"/>
              </w:rPr>
              <w:t>получена</w:t>
            </w:r>
            <w:proofErr w:type="spellEnd"/>
            <w:r>
              <w:rPr>
                <w:sz w:val="20"/>
              </w:rPr>
              <w:t xml:space="preserve"> </w:t>
            </w:r>
            <w:proofErr w:type="spellStart"/>
            <w:r>
              <w:rPr>
                <w:sz w:val="20"/>
              </w:rPr>
              <w:t>от</w:t>
            </w:r>
            <w:proofErr w:type="spellEnd"/>
            <w:r>
              <w:rPr>
                <w:sz w:val="20"/>
              </w:rPr>
              <w:t xml:space="preserve"> </w:t>
            </w:r>
            <w:proofErr w:type="spellStart"/>
            <w:r>
              <w:rPr>
                <w:sz w:val="20"/>
              </w:rPr>
              <w:t>тях</w:t>
            </w:r>
            <w:proofErr w:type="spellEnd"/>
            <w:r>
              <w:rPr>
                <w:sz w:val="20"/>
              </w:rPr>
              <w:t xml:space="preserve"> </w:t>
            </w:r>
            <w:proofErr w:type="spellStart"/>
            <w:r>
              <w:rPr>
                <w:sz w:val="20"/>
              </w:rPr>
              <w:t>жалба</w:t>
            </w:r>
            <w:proofErr w:type="spellEnd"/>
            <w:r>
              <w:rPr>
                <w:sz w:val="20"/>
              </w:rPr>
              <w:t xml:space="preserve"> (</w:t>
            </w:r>
            <w:proofErr w:type="spellStart"/>
            <w:r>
              <w:rPr>
                <w:sz w:val="20"/>
              </w:rPr>
              <w:t>на</w:t>
            </w:r>
            <w:proofErr w:type="spellEnd"/>
            <w:r>
              <w:rPr>
                <w:sz w:val="20"/>
              </w:rPr>
              <w:t xml:space="preserve"> </w:t>
            </w:r>
            <w:proofErr w:type="spellStart"/>
            <w:r>
              <w:rPr>
                <w:sz w:val="20"/>
              </w:rPr>
              <w:t>хартиен</w:t>
            </w:r>
            <w:proofErr w:type="spellEnd"/>
            <w:r>
              <w:rPr>
                <w:spacing w:val="-14"/>
                <w:sz w:val="20"/>
              </w:rPr>
              <w:t xml:space="preserve"> </w:t>
            </w:r>
            <w:proofErr w:type="spellStart"/>
            <w:r>
              <w:rPr>
                <w:sz w:val="20"/>
              </w:rPr>
              <w:t>носител</w:t>
            </w:r>
            <w:proofErr w:type="spellEnd"/>
            <w:r>
              <w:rPr>
                <w:spacing w:val="-14"/>
                <w:sz w:val="20"/>
              </w:rPr>
              <w:t xml:space="preserve"> </w:t>
            </w:r>
            <w:proofErr w:type="spellStart"/>
            <w:r>
              <w:rPr>
                <w:sz w:val="20"/>
              </w:rPr>
              <w:t>или</w:t>
            </w:r>
            <w:proofErr w:type="spellEnd"/>
            <w:r>
              <w:rPr>
                <w:spacing w:val="-14"/>
                <w:sz w:val="20"/>
              </w:rPr>
              <w:t xml:space="preserve"> </w:t>
            </w:r>
            <w:proofErr w:type="spellStart"/>
            <w:r>
              <w:rPr>
                <w:sz w:val="20"/>
              </w:rPr>
              <w:t>по</w:t>
            </w:r>
            <w:proofErr w:type="spellEnd"/>
            <w:r>
              <w:rPr>
                <w:spacing w:val="-14"/>
                <w:sz w:val="20"/>
              </w:rPr>
              <w:t xml:space="preserve"> </w:t>
            </w:r>
            <w:proofErr w:type="spellStart"/>
            <w:r>
              <w:rPr>
                <w:sz w:val="20"/>
              </w:rPr>
              <w:t>телефон</w:t>
            </w:r>
            <w:proofErr w:type="spellEnd"/>
            <w:r>
              <w:rPr>
                <w:sz w:val="20"/>
              </w:rPr>
              <w:t>)</w:t>
            </w:r>
            <w:r>
              <w:rPr>
                <w:spacing w:val="-14"/>
                <w:sz w:val="20"/>
              </w:rPr>
              <w:t xml:space="preserve"> </w:t>
            </w:r>
            <w:proofErr w:type="spellStart"/>
            <w:r>
              <w:rPr>
                <w:sz w:val="20"/>
              </w:rPr>
              <w:t>до</w:t>
            </w:r>
            <w:proofErr w:type="spellEnd"/>
            <w:r>
              <w:rPr>
                <w:spacing w:val="-14"/>
                <w:sz w:val="20"/>
              </w:rPr>
              <w:t xml:space="preserve"> </w:t>
            </w:r>
            <w:proofErr w:type="spellStart"/>
            <w:r>
              <w:rPr>
                <w:sz w:val="20"/>
              </w:rPr>
              <w:t>отдел</w:t>
            </w:r>
            <w:proofErr w:type="spellEnd"/>
            <w:r>
              <w:rPr>
                <w:spacing w:val="-14"/>
                <w:sz w:val="20"/>
              </w:rPr>
              <w:t xml:space="preserve"> </w:t>
            </w:r>
            <w:proofErr w:type="spellStart"/>
            <w:r>
              <w:rPr>
                <w:sz w:val="20"/>
              </w:rPr>
              <w:t>Офис</w:t>
            </w:r>
            <w:proofErr w:type="spellEnd"/>
            <w:r>
              <w:rPr>
                <w:sz w:val="20"/>
              </w:rPr>
              <w:t xml:space="preserve"> </w:t>
            </w:r>
            <w:proofErr w:type="spellStart"/>
            <w:r>
              <w:rPr>
                <w:sz w:val="20"/>
              </w:rPr>
              <w:t>мениджмънт</w:t>
            </w:r>
            <w:proofErr w:type="spellEnd"/>
            <w:r>
              <w:rPr>
                <w:sz w:val="20"/>
              </w:rPr>
              <w:t xml:space="preserve">, с </w:t>
            </w:r>
            <w:proofErr w:type="spellStart"/>
            <w:r>
              <w:rPr>
                <w:sz w:val="20"/>
              </w:rPr>
              <w:t>цел</w:t>
            </w:r>
            <w:proofErr w:type="spellEnd"/>
            <w:r>
              <w:rPr>
                <w:sz w:val="20"/>
              </w:rPr>
              <w:t xml:space="preserve"> </w:t>
            </w:r>
            <w:proofErr w:type="spellStart"/>
            <w:r>
              <w:rPr>
                <w:sz w:val="20"/>
              </w:rPr>
              <w:t>присъждане</w:t>
            </w:r>
            <w:proofErr w:type="spellEnd"/>
            <w:r>
              <w:rPr>
                <w:sz w:val="20"/>
              </w:rPr>
              <w:t xml:space="preserve"> </w:t>
            </w:r>
            <w:proofErr w:type="spellStart"/>
            <w:r>
              <w:rPr>
                <w:sz w:val="20"/>
              </w:rPr>
              <w:t>на</w:t>
            </w:r>
            <w:proofErr w:type="spellEnd"/>
            <w:r>
              <w:rPr>
                <w:sz w:val="20"/>
              </w:rPr>
              <w:t xml:space="preserve"> </w:t>
            </w:r>
            <w:proofErr w:type="spellStart"/>
            <w:r>
              <w:rPr>
                <w:sz w:val="20"/>
              </w:rPr>
              <w:t>входящ</w:t>
            </w:r>
            <w:proofErr w:type="spellEnd"/>
            <w:r>
              <w:rPr>
                <w:sz w:val="20"/>
              </w:rPr>
              <w:t xml:space="preserve"> </w:t>
            </w:r>
            <w:proofErr w:type="spellStart"/>
            <w:r>
              <w:rPr>
                <w:sz w:val="20"/>
              </w:rPr>
              <w:t>номер</w:t>
            </w:r>
            <w:proofErr w:type="spellEnd"/>
            <w:r>
              <w:rPr>
                <w:sz w:val="20"/>
              </w:rPr>
              <w:t xml:space="preserve"> и </w:t>
            </w:r>
            <w:proofErr w:type="spellStart"/>
            <w:r>
              <w:rPr>
                <w:sz w:val="20"/>
              </w:rPr>
              <w:t>придвижване</w:t>
            </w:r>
            <w:proofErr w:type="spellEnd"/>
            <w:r>
              <w:rPr>
                <w:sz w:val="20"/>
              </w:rPr>
              <w:t xml:space="preserve"> </w:t>
            </w:r>
            <w:proofErr w:type="spellStart"/>
            <w:r>
              <w:rPr>
                <w:sz w:val="20"/>
              </w:rPr>
              <w:t>за</w:t>
            </w:r>
            <w:proofErr w:type="spellEnd"/>
            <w:r>
              <w:rPr>
                <w:sz w:val="20"/>
              </w:rPr>
              <w:t xml:space="preserve"> </w:t>
            </w:r>
            <w:proofErr w:type="spellStart"/>
            <w:r>
              <w:rPr>
                <w:sz w:val="20"/>
              </w:rPr>
              <w:t>обработка</w:t>
            </w:r>
            <w:proofErr w:type="spellEnd"/>
            <w:r>
              <w:rPr>
                <w:sz w:val="20"/>
              </w:rPr>
              <w:t xml:space="preserve"> </w:t>
            </w:r>
            <w:proofErr w:type="spellStart"/>
            <w:r>
              <w:rPr>
                <w:sz w:val="20"/>
              </w:rPr>
              <w:t>от</w:t>
            </w:r>
            <w:proofErr w:type="spellEnd"/>
            <w:r>
              <w:rPr>
                <w:sz w:val="20"/>
              </w:rPr>
              <w:t xml:space="preserve"> </w:t>
            </w:r>
            <w:proofErr w:type="spellStart"/>
            <w:r>
              <w:rPr>
                <w:sz w:val="20"/>
              </w:rPr>
              <w:t>отдел</w:t>
            </w:r>
            <w:proofErr w:type="spellEnd"/>
            <w:r>
              <w:rPr>
                <w:sz w:val="20"/>
              </w:rPr>
              <w:t xml:space="preserve"> </w:t>
            </w:r>
            <w:proofErr w:type="spellStart"/>
            <w:r>
              <w:rPr>
                <w:sz w:val="20"/>
              </w:rPr>
              <w:t>Правно</w:t>
            </w:r>
            <w:proofErr w:type="spellEnd"/>
            <w:r>
              <w:rPr>
                <w:sz w:val="20"/>
              </w:rPr>
              <w:t xml:space="preserve"> </w:t>
            </w:r>
            <w:proofErr w:type="spellStart"/>
            <w:r>
              <w:rPr>
                <w:sz w:val="20"/>
              </w:rPr>
              <w:t>обслужване</w:t>
            </w:r>
            <w:proofErr w:type="spellEnd"/>
            <w:r>
              <w:rPr>
                <w:sz w:val="20"/>
              </w:rPr>
              <w:t xml:space="preserve"> и </w:t>
            </w:r>
            <w:proofErr w:type="spellStart"/>
            <w:r>
              <w:rPr>
                <w:sz w:val="20"/>
              </w:rPr>
              <w:t>съответствие</w:t>
            </w:r>
            <w:proofErr w:type="spellEnd"/>
            <w:r>
              <w:rPr>
                <w:sz w:val="20"/>
              </w:rPr>
              <w:t>.</w:t>
            </w:r>
          </w:p>
        </w:tc>
      </w:tr>
      <w:tr w:rsidR="00B579A1" w14:paraId="2184B5DD" w14:textId="77777777">
        <w:trPr>
          <w:trHeight w:val="3141"/>
        </w:trPr>
        <w:tc>
          <w:tcPr>
            <w:tcW w:w="4826" w:type="dxa"/>
          </w:tcPr>
          <w:p w14:paraId="1D8FB281" w14:textId="77777777" w:rsidR="00B579A1" w:rsidRDefault="00000000">
            <w:pPr>
              <w:pStyle w:val="TableParagraph"/>
              <w:numPr>
                <w:ilvl w:val="0"/>
                <w:numId w:val="6"/>
              </w:numPr>
              <w:tabs>
                <w:tab w:val="left" w:pos="420"/>
              </w:tabs>
              <w:spacing w:before="194"/>
              <w:ind w:left="420" w:hanging="313"/>
              <w:rPr>
                <w:b/>
                <w:sz w:val="20"/>
              </w:rPr>
            </w:pPr>
            <w:r>
              <w:rPr>
                <w:b/>
                <w:sz w:val="20"/>
              </w:rPr>
              <w:t>All</w:t>
            </w:r>
            <w:r>
              <w:rPr>
                <w:b/>
                <w:spacing w:val="1"/>
                <w:sz w:val="20"/>
              </w:rPr>
              <w:t xml:space="preserve"> </w:t>
            </w:r>
            <w:r>
              <w:rPr>
                <w:b/>
                <w:spacing w:val="-2"/>
                <w:sz w:val="20"/>
              </w:rPr>
              <w:t>employees</w:t>
            </w:r>
          </w:p>
          <w:p w14:paraId="2CBFD33C" w14:textId="77777777" w:rsidR="00B579A1" w:rsidRDefault="00B579A1">
            <w:pPr>
              <w:pStyle w:val="TableParagraph"/>
              <w:spacing w:before="5"/>
              <w:ind w:left="0"/>
              <w:jc w:val="left"/>
              <w:rPr>
                <w:sz w:val="20"/>
              </w:rPr>
            </w:pPr>
          </w:p>
          <w:p w14:paraId="56176C81" w14:textId="77777777" w:rsidR="00B579A1" w:rsidRDefault="00000000">
            <w:pPr>
              <w:pStyle w:val="TableParagraph"/>
              <w:ind w:left="107" w:right="234"/>
              <w:rPr>
                <w:sz w:val="20"/>
              </w:rPr>
            </w:pPr>
            <w:r>
              <w:rPr>
                <w:sz w:val="20"/>
              </w:rPr>
              <w:t xml:space="preserve">The Company's employees are responsible for assisting the Legal and Compliance Department </w:t>
            </w:r>
            <w:r>
              <w:rPr>
                <w:spacing w:val="-2"/>
                <w:sz w:val="20"/>
              </w:rPr>
              <w:t>with:</w:t>
            </w:r>
          </w:p>
          <w:p w14:paraId="5BAA642F" w14:textId="77777777" w:rsidR="00B579A1" w:rsidRDefault="00000000">
            <w:pPr>
              <w:pStyle w:val="TableParagraph"/>
              <w:numPr>
                <w:ilvl w:val="1"/>
                <w:numId w:val="6"/>
              </w:numPr>
              <w:tabs>
                <w:tab w:val="left" w:pos="422"/>
              </w:tabs>
              <w:spacing w:before="60" w:line="242" w:lineRule="auto"/>
              <w:ind w:right="242"/>
              <w:rPr>
                <w:sz w:val="20"/>
              </w:rPr>
            </w:pPr>
            <w:r>
              <w:rPr>
                <w:sz w:val="20"/>
              </w:rPr>
              <w:t>gathering</w:t>
            </w:r>
            <w:r>
              <w:rPr>
                <w:spacing w:val="-8"/>
                <w:sz w:val="20"/>
              </w:rPr>
              <w:t xml:space="preserve"> </w:t>
            </w:r>
            <w:r>
              <w:rPr>
                <w:sz w:val="20"/>
              </w:rPr>
              <w:t>the</w:t>
            </w:r>
            <w:r>
              <w:rPr>
                <w:spacing w:val="-2"/>
                <w:sz w:val="20"/>
              </w:rPr>
              <w:t xml:space="preserve"> </w:t>
            </w:r>
            <w:r>
              <w:rPr>
                <w:sz w:val="20"/>
              </w:rPr>
              <w:t>information</w:t>
            </w:r>
            <w:r>
              <w:rPr>
                <w:spacing w:val="-8"/>
                <w:sz w:val="20"/>
              </w:rPr>
              <w:t xml:space="preserve"> </w:t>
            </w:r>
            <w:r>
              <w:rPr>
                <w:sz w:val="20"/>
              </w:rPr>
              <w:t>needed</w:t>
            </w:r>
            <w:r>
              <w:rPr>
                <w:spacing w:val="-8"/>
                <w:sz w:val="20"/>
              </w:rPr>
              <w:t xml:space="preserve"> </w:t>
            </w:r>
            <w:r>
              <w:rPr>
                <w:sz w:val="20"/>
              </w:rPr>
              <w:t>for</w:t>
            </w:r>
            <w:r>
              <w:rPr>
                <w:spacing w:val="-1"/>
                <w:sz w:val="20"/>
              </w:rPr>
              <w:t xml:space="preserve"> </w:t>
            </w:r>
            <w:r>
              <w:rPr>
                <w:sz w:val="20"/>
              </w:rPr>
              <w:t xml:space="preserve">complaint </w:t>
            </w:r>
            <w:r>
              <w:rPr>
                <w:spacing w:val="-2"/>
                <w:sz w:val="20"/>
              </w:rPr>
              <w:t>handling;</w:t>
            </w:r>
          </w:p>
          <w:p w14:paraId="32D23851" w14:textId="77777777" w:rsidR="00B579A1" w:rsidRDefault="00000000">
            <w:pPr>
              <w:pStyle w:val="TableParagraph"/>
              <w:numPr>
                <w:ilvl w:val="1"/>
                <w:numId w:val="6"/>
              </w:numPr>
              <w:tabs>
                <w:tab w:val="left" w:pos="422"/>
              </w:tabs>
              <w:spacing w:before="53"/>
              <w:ind w:right="237"/>
              <w:rPr>
                <w:sz w:val="20"/>
              </w:rPr>
            </w:pPr>
            <w:r>
              <w:rPr>
                <w:sz w:val="20"/>
              </w:rPr>
              <w:t>analyzing the reasons for the complaints, identifying/ implementing improvement measures in relation to weaknesses identified based on the complaint analysis.</w:t>
            </w:r>
          </w:p>
        </w:tc>
        <w:tc>
          <w:tcPr>
            <w:tcW w:w="4825" w:type="dxa"/>
          </w:tcPr>
          <w:p w14:paraId="45C73BB7" w14:textId="77777777" w:rsidR="00B579A1" w:rsidRDefault="00000000">
            <w:pPr>
              <w:pStyle w:val="TableParagraph"/>
              <w:numPr>
                <w:ilvl w:val="0"/>
                <w:numId w:val="5"/>
              </w:numPr>
              <w:tabs>
                <w:tab w:val="left" w:pos="412"/>
              </w:tabs>
              <w:spacing w:before="194"/>
              <w:ind w:left="412" w:hanging="306"/>
              <w:rPr>
                <w:b/>
                <w:sz w:val="20"/>
              </w:rPr>
            </w:pPr>
            <w:proofErr w:type="spellStart"/>
            <w:r>
              <w:rPr>
                <w:b/>
                <w:sz w:val="20"/>
              </w:rPr>
              <w:t>Всички</w:t>
            </w:r>
            <w:proofErr w:type="spellEnd"/>
            <w:r>
              <w:rPr>
                <w:b/>
                <w:spacing w:val="1"/>
                <w:sz w:val="20"/>
              </w:rPr>
              <w:t xml:space="preserve"> </w:t>
            </w:r>
            <w:proofErr w:type="spellStart"/>
            <w:r>
              <w:rPr>
                <w:b/>
                <w:spacing w:val="-2"/>
                <w:sz w:val="20"/>
              </w:rPr>
              <w:t>служители</w:t>
            </w:r>
            <w:proofErr w:type="spellEnd"/>
          </w:p>
          <w:p w14:paraId="074AAF7B" w14:textId="77777777" w:rsidR="00B579A1" w:rsidRDefault="00B579A1">
            <w:pPr>
              <w:pStyle w:val="TableParagraph"/>
              <w:spacing w:before="5"/>
              <w:ind w:left="0"/>
              <w:jc w:val="left"/>
              <w:rPr>
                <w:sz w:val="20"/>
              </w:rPr>
            </w:pPr>
          </w:p>
          <w:p w14:paraId="573AA68C" w14:textId="77777777" w:rsidR="00B579A1" w:rsidRDefault="00000000">
            <w:pPr>
              <w:pStyle w:val="TableParagraph"/>
              <w:ind w:right="130"/>
              <w:rPr>
                <w:sz w:val="20"/>
              </w:rPr>
            </w:pPr>
            <w:proofErr w:type="spellStart"/>
            <w:r>
              <w:rPr>
                <w:sz w:val="20"/>
              </w:rPr>
              <w:t>Служителите</w:t>
            </w:r>
            <w:proofErr w:type="spellEnd"/>
            <w:r>
              <w:rPr>
                <w:sz w:val="20"/>
              </w:rPr>
              <w:t xml:space="preserve"> </w:t>
            </w:r>
            <w:proofErr w:type="spellStart"/>
            <w:r>
              <w:rPr>
                <w:sz w:val="20"/>
              </w:rPr>
              <w:t>на</w:t>
            </w:r>
            <w:proofErr w:type="spellEnd"/>
            <w:r>
              <w:rPr>
                <w:sz w:val="20"/>
              </w:rPr>
              <w:t xml:space="preserve"> </w:t>
            </w:r>
            <w:proofErr w:type="spellStart"/>
            <w:r>
              <w:rPr>
                <w:sz w:val="20"/>
              </w:rPr>
              <w:t>Дружеството</w:t>
            </w:r>
            <w:proofErr w:type="spellEnd"/>
            <w:r>
              <w:rPr>
                <w:sz w:val="20"/>
              </w:rPr>
              <w:t xml:space="preserve"> </w:t>
            </w:r>
            <w:proofErr w:type="spellStart"/>
            <w:r>
              <w:rPr>
                <w:sz w:val="20"/>
              </w:rPr>
              <w:t>са</w:t>
            </w:r>
            <w:proofErr w:type="spellEnd"/>
            <w:r>
              <w:rPr>
                <w:sz w:val="20"/>
              </w:rPr>
              <w:t xml:space="preserve"> </w:t>
            </w:r>
            <w:proofErr w:type="spellStart"/>
            <w:r>
              <w:rPr>
                <w:sz w:val="20"/>
              </w:rPr>
              <w:t>отговорни</w:t>
            </w:r>
            <w:proofErr w:type="spellEnd"/>
            <w:r>
              <w:rPr>
                <w:sz w:val="20"/>
              </w:rPr>
              <w:t xml:space="preserve"> </w:t>
            </w:r>
            <w:proofErr w:type="spellStart"/>
            <w:r>
              <w:rPr>
                <w:sz w:val="20"/>
              </w:rPr>
              <w:t>да</w:t>
            </w:r>
            <w:proofErr w:type="spellEnd"/>
            <w:r>
              <w:rPr>
                <w:sz w:val="20"/>
              </w:rPr>
              <w:t xml:space="preserve"> </w:t>
            </w:r>
            <w:proofErr w:type="spellStart"/>
            <w:r>
              <w:rPr>
                <w:sz w:val="20"/>
              </w:rPr>
              <w:t>съдействат</w:t>
            </w:r>
            <w:proofErr w:type="spellEnd"/>
            <w:r>
              <w:rPr>
                <w:sz w:val="20"/>
              </w:rPr>
              <w:t xml:space="preserve"> </w:t>
            </w:r>
            <w:proofErr w:type="spellStart"/>
            <w:r>
              <w:rPr>
                <w:sz w:val="20"/>
              </w:rPr>
              <w:t>на</w:t>
            </w:r>
            <w:proofErr w:type="spellEnd"/>
            <w:r>
              <w:rPr>
                <w:sz w:val="20"/>
              </w:rPr>
              <w:t xml:space="preserve"> </w:t>
            </w:r>
            <w:proofErr w:type="spellStart"/>
            <w:r>
              <w:rPr>
                <w:sz w:val="20"/>
              </w:rPr>
              <w:t>отдел</w:t>
            </w:r>
            <w:proofErr w:type="spellEnd"/>
            <w:r>
              <w:rPr>
                <w:sz w:val="20"/>
              </w:rPr>
              <w:t xml:space="preserve"> </w:t>
            </w:r>
            <w:proofErr w:type="spellStart"/>
            <w:r>
              <w:rPr>
                <w:sz w:val="20"/>
              </w:rPr>
              <w:t>Правно</w:t>
            </w:r>
            <w:proofErr w:type="spellEnd"/>
            <w:r>
              <w:rPr>
                <w:sz w:val="20"/>
              </w:rPr>
              <w:t xml:space="preserve"> </w:t>
            </w:r>
            <w:proofErr w:type="spellStart"/>
            <w:r>
              <w:rPr>
                <w:sz w:val="20"/>
              </w:rPr>
              <w:t>обслужване</w:t>
            </w:r>
            <w:proofErr w:type="spellEnd"/>
            <w:r>
              <w:rPr>
                <w:sz w:val="20"/>
              </w:rPr>
              <w:t xml:space="preserve"> и </w:t>
            </w:r>
            <w:proofErr w:type="spellStart"/>
            <w:r>
              <w:rPr>
                <w:sz w:val="20"/>
              </w:rPr>
              <w:t>съответствие</w:t>
            </w:r>
            <w:proofErr w:type="spellEnd"/>
            <w:r>
              <w:rPr>
                <w:sz w:val="20"/>
              </w:rPr>
              <w:t xml:space="preserve"> </w:t>
            </w:r>
            <w:proofErr w:type="spellStart"/>
            <w:r>
              <w:rPr>
                <w:sz w:val="20"/>
              </w:rPr>
              <w:t>относно</w:t>
            </w:r>
            <w:proofErr w:type="spellEnd"/>
            <w:r>
              <w:rPr>
                <w:sz w:val="20"/>
              </w:rPr>
              <w:t>:</w:t>
            </w:r>
          </w:p>
          <w:p w14:paraId="001430CA" w14:textId="77777777" w:rsidR="00B579A1" w:rsidRDefault="00000000">
            <w:pPr>
              <w:pStyle w:val="TableParagraph"/>
              <w:numPr>
                <w:ilvl w:val="1"/>
                <w:numId w:val="5"/>
              </w:numPr>
              <w:tabs>
                <w:tab w:val="left" w:pos="421"/>
              </w:tabs>
              <w:spacing w:before="60" w:line="242" w:lineRule="auto"/>
              <w:ind w:left="421" w:right="123"/>
              <w:rPr>
                <w:sz w:val="20"/>
              </w:rPr>
            </w:pPr>
            <w:proofErr w:type="spellStart"/>
            <w:r>
              <w:rPr>
                <w:sz w:val="20"/>
              </w:rPr>
              <w:t>събирането</w:t>
            </w:r>
            <w:proofErr w:type="spellEnd"/>
            <w:r>
              <w:rPr>
                <w:spacing w:val="-13"/>
                <w:sz w:val="20"/>
              </w:rPr>
              <w:t xml:space="preserve"> </w:t>
            </w:r>
            <w:proofErr w:type="spellStart"/>
            <w:r>
              <w:rPr>
                <w:sz w:val="20"/>
              </w:rPr>
              <w:t>на</w:t>
            </w:r>
            <w:proofErr w:type="spellEnd"/>
            <w:r>
              <w:rPr>
                <w:spacing w:val="-14"/>
                <w:sz w:val="20"/>
              </w:rPr>
              <w:t xml:space="preserve"> </w:t>
            </w:r>
            <w:proofErr w:type="spellStart"/>
            <w:r>
              <w:rPr>
                <w:sz w:val="20"/>
              </w:rPr>
              <w:t>необходимата</w:t>
            </w:r>
            <w:proofErr w:type="spellEnd"/>
            <w:r>
              <w:rPr>
                <w:spacing w:val="-11"/>
                <w:sz w:val="20"/>
              </w:rPr>
              <w:t xml:space="preserve"> </w:t>
            </w:r>
            <w:proofErr w:type="spellStart"/>
            <w:r>
              <w:rPr>
                <w:sz w:val="20"/>
              </w:rPr>
              <w:t>информация</w:t>
            </w:r>
            <w:proofErr w:type="spellEnd"/>
            <w:r>
              <w:rPr>
                <w:spacing w:val="-9"/>
                <w:sz w:val="20"/>
              </w:rPr>
              <w:t xml:space="preserve"> </w:t>
            </w:r>
            <w:proofErr w:type="spellStart"/>
            <w:r>
              <w:rPr>
                <w:sz w:val="20"/>
              </w:rPr>
              <w:t>за</w:t>
            </w:r>
            <w:proofErr w:type="spellEnd"/>
            <w:r>
              <w:rPr>
                <w:sz w:val="20"/>
              </w:rPr>
              <w:t xml:space="preserve"> </w:t>
            </w:r>
            <w:proofErr w:type="spellStart"/>
            <w:r>
              <w:rPr>
                <w:sz w:val="20"/>
              </w:rPr>
              <w:t>разглеждане</w:t>
            </w:r>
            <w:proofErr w:type="spellEnd"/>
            <w:r>
              <w:rPr>
                <w:sz w:val="20"/>
              </w:rPr>
              <w:t xml:space="preserve"> </w:t>
            </w:r>
            <w:proofErr w:type="spellStart"/>
            <w:r>
              <w:rPr>
                <w:sz w:val="20"/>
              </w:rPr>
              <w:t>на</w:t>
            </w:r>
            <w:proofErr w:type="spellEnd"/>
            <w:r>
              <w:rPr>
                <w:sz w:val="20"/>
              </w:rPr>
              <w:t xml:space="preserve"> </w:t>
            </w:r>
            <w:proofErr w:type="spellStart"/>
            <w:r>
              <w:rPr>
                <w:sz w:val="20"/>
              </w:rPr>
              <w:t>жалби</w:t>
            </w:r>
            <w:proofErr w:type="spellEnd"/>
            <w:r>
              <w:rPr>
                <w:sz w:val="20"/>
              </w:rPr>
              <w:t>;</w:t>
            </w:r>
          </w:p>
          <w:p w14:paraId="21A06663" w14:textId="77777777" w:rsidR="00B579A1" w:rsidRDefault="00000000">
            <w:pPr>
              <w:pStyle w:val="TableParagraph"/>
              <w:numPr>
                <w:ilvl w:val="1"/>
                <w:numId w:val="5"/>
              </w:numPr>
              <w:tabs>
                <w:tab w:val="left" w:pos="421"/>
              </w:tabs>
              <w:spacing w:before="53"/>
              <w:ind w:left="421" w:right="125"/>
              <w:rPr>
                <w:sz w:val="20"/>
              </w:rPr>
            </w:pPr>
            <w:proofErr w:type="spellStart"/>
            <w:r>
              <w:rPr>
                <w:sz w:val="20"/>
              </w:rPr>
              <w:t>анализирането</w:t>
            </w:r>
            <w:proofErr w:type="spellEnd"/>
            <w:r>
              <w:rPr>
                <w:sz w:val="20"/>
              </w:rPr>
              <w:t xml:space="preserve"> </w:t>
            </w:r>
            <w:proofErr w:type="spellStart"/>
            <w:r>
              <w:rPr>
                <w:sz w:val="20"/>
              </w:rPr>
              <w:t>на</w:t>
            </w:r>
            <w:proofErr w:type="spellEnd"/>
            <w:r>
              <w:rPr>
                <w:sz w:val="20"/>
              </w:rPr>
              <w:t xml:space="preserve"> </w:t>
            </w:r>
            <w:proofErr w:type="spellStart"/>
            <w:r>
              <w:rPr>
                <w:sz w:val="20"/>
              </w:rPr>
              <w:t>причините</w:t>
            </w:r>
            <w:proofErr w:type="spellEnd"/>
            <w:r>
              <w:rPr>
                <w:sz w:val="20"/>
              </w:rPr>
              <w:t xml:space="preserve"> </w:t>
            </w:r>
            <w:proofErr w:type="spellStart"/>
            <w:r>
              <w:rPr>
                <w:sz w:val="20"/>
              </w:rPr>
              <w:t>за</w:t>
            </w:r>
            <w:proofErr w:type="spellEnd"/>
            <w:r>
              <w:rPr>
                <w:sz w:val="20"/>
              </w:rPr>
              <w:t xml:space="preserve"> </w:t>
            </w:r>
            <w:proofErr w:type="spellStart"/>
            <w:r>
              <w:rPr>
                <w:sz w:val="20"/>
              </w:rPr>
              <w:t>жалби</w:t>
            </w:r>
            <w:proofErr w:type="spellEnd"/>
            <w:r>
              <w:rPr>
                <w:sz w:val="20"/>
              </w:rPr>
              <w:t xml:space="preserve">, </w:t>
            </w:r>
            <w:proofErr w:type="spellStart"/>
            <w:r>
              <w:rPr>
                <w:sz w:val="20"/>
              </w:rPr>
              <w:t>определяне</w:t>
            </w:r>
            <w:proofErr w:type="spellEnd"/>
            <w:r>
              <w:rPr>
                <w:sz w:val="20"/>
              </w:rPr>
              <w:t>/</w:t>
            </w:r>
            <w:proofErr w:type="spellStart"/>
            <w:r>
              <w:rPr>
                <w:sz w:val="20"/>
              </w:rPr>
              <w:t>имплементиране</w:t>
            </w:r>
            <w:proofErr w:type="spellEnd"/>
            <w:r>
              <w:rPr>
                <w:sz w:val="20"/>
              </w:rPr>
              <w:t xml:space="preserve"> </w:t>
            </w:r>
            <w:proofErr w:type="spellStart"/>
            <w:r>
              <w:rPr>
                <w:sz w:val="20"/>
              </w:rPr>
              <w:t>на</w:t>
            </w:r>
            <w:proofErr w:type="spellEnd"/>
            <w:r>
              <w:rPr>
                <w:sz w:val="20"/>
              </w:rPr>
              <w:t xml:space="preserve"> </w:t>
            </w:r>
            <w:proofErr w:type="spellStart"/>
            <w:r>
              <w:rPr>
                <w:sz w:val="20"/>
              </w:rPr>
              <w:t>мерки</w:t>
            </w:r>
            <w:proofErr w:type="spellEnd"/>
            <w:r>
              <w:rPr>
                <w:sz w:val="20"/>
              </w:rPr>
              <w:t xml:space="preserve"> </w:t>
            </w:r>
            <w:proofErr w:type="spellStart"/>
            <w:r>
              <w:rPr>
                <w:sz w:val="20"/>
              </w:rPr>
              <w:t>за</w:t>
            </w:r>
            <w:proofErr w:type="spellEnd"/>
            <w:r>
              <w:rPr>
                <w:sz w:val="20"/>
              </w:rPr>
              <w:t xml:space="preserve"> </w:t>
            </w:r>
            <w:proofErr w:type="spellStart"/>
            <w:r>
              <w:rPr>
                <w:sz w:val="20"/>
              </w:rPr>
              <w:t>подобрение</w:t>
            </w:r>
            <w:proofErr w:type="spellEnd"/>
            <w:r>
              <w:rPr>
                <w:sz w:val="20"/>
              </w:rPr>
              <w:t xml:space="preserve"> </w:t>
            </w:r>
            <w:proofErr w:type="spellStart"/>
            <w:r>
              <w:rPr>
                <w:sz w:val="20"/>
              </w:rPr>
              <w:t>във</w:t>
            </w:r>
            <w:proofErr w:type="spellEnd"/>
            <w:r>
              <w:rPr>
                <w:sz w:val="20"/>
              </w:rPr>
              <w:t xml:space="preserve"> </w:t>
            </w:r>
            <w:proofErr w:type="spellStart"/>
            <w:r>
              <w:rPr>
                <w:sz w:val="20"/>
              </w:rPr>
              <w:t>връзка</w:t>
            </w:r>
            <w:proofErr w:type="spellEnd"/>
            <w:r>
              <w:rPr>
                <w:sz w:val="20"/>
              </w:rPr>
              <w:t xml:space="preserve"> </w:t>
            </w:r>
            <w:proofErr w:type="spellStart"/>
            <w:r>
              <w:rPr>
                <w:sz w:val="20"/>
              </w:rPr>
              <w:t>със</w:t>
            </w:r>
            <w:proofErr w:type="spellEnd"/>
            <w:r>
              <w:rPr>
                <w:sz w:val="20"/>
              </w:rPr>
              <w:t xml:space="preserve"> </w:t>
            </w:r>
            <w:proofErr w:type="spellStart"/>
            <w:r>
              <w:rPr>
                <w:sz w:val="20"/>
              </w:rPr>
              <w:t>слабости</w:t>
            </w:r>
            <w:proofErr w:type="spellEnd"/>
            <w:r>
              <w:rPr>
                <w:sz w:val="20"/>
              </w:rPr>
              <w:t xml:space="preserve">, </w:t>
            </w:r>
            <w:proofErr w:type="spellStart"/>
            <w:r>
              <w:rPr>
                <w:sz w:val="20"/>
              </w:rPr>
              <w:t>идентифицирани</w:t>
            </w:r>
            <w:proofErr w:type="spellEnd"/>
            <w:r>
              <w:rPr>
                <w:sz w:val="20"/>
              </w:rPr>
              <w:t xml:space="preserve"> </w:t>
            </w:r>
            <w:proofErr w:type="spellStart"/>
            <w:r>
              <w:rPr>
                <w:sz w:val="20"/>
              </w:rPr>
              <w:t>на</w:t>
            </w:r>
            <w:proofErr w:type="spellEnd"/>
            <w:r>
              <w:rPr>
                <w:sz w:val="20"/>
              </w:rPr>
              <w:t xml:space="preserve"> </w:t>
            </w:r>
            <w:proofErr w:type="spellStart"/>
            <w:r>
              <w:rPr>
                <w:sz w:val="20"/>
              </w:rPr>
              <w:t>база</w:t>
            </w:r>
            <w:proofErr w:type="spellEnd"/>
            <w:r>
              <w:rPr>
                <w:sz w:val="20"/>
              </w:rPr>
              <w:t xml:space="preserve"> </w:t>
            </w:r>
            <w:proofErr w:type="spellStart"/>
            <w:r>
              <w:rPr>
                <w:sz w:val="20"/>
              </w:rPr>
              <w:t>анализа</w:t>
            </w:r>
            <w:proofErr w:type="spellEnd"/>
            <w:r>
              <w:rPr>
                <w:sz w:val="20"/>
              </w:rPr>
              <w:t xml:space="preserve"> </w:t>
            </w:r>
            <w:proofErr w:type="spellStart"/>
            <w:r>
              <w:rPr>
                <w:sz w:val="20"/>
              </w:rPr>
              <w:t>на</w:t>
            </w:r>
            <w:proofErr w:type="spellEnd"/>
            <w:r>
              <w:rPr>
                <w:sz w:val="20"/>
              </w:rPr>
              <w:t xml:space="preserve"> </w:t>
            </w:r>
            <w:proofErr w:type="spellStart"/>
            <w:r>
              <w:rPr>
                <w:spacing w:val="-2"/>
                <w:sz w:val="20"/>
              </w:rPr>
              <w:t>жалбите</w:t>
            </w:r>
            <w:proofErr w:type="spellEnd"/>
            <w:r>
              <w:rPr>
                <w:spacing w:val="-2"/>
                <w:sz w:val="20"/>
              </w:rPr>
              <w:t>.</w:t>
            </w:r>
          </w:p>
        </w:tc>
      </w:tr>
    </w:tbl>
    <w:p w14:paraId="7B41B4DA" w14:textId="77777777" w:rsidR="00B579A1" w:rsidRDefault="00B579A1">
      <w:pPr>
        <w:pStyle w:val="TableParagraph"/>
        <w:rPr>
          <w:sz w:val="20"/>
        </w:rPr>
        <w:sectPr w:rsidR="00B579A1">
          <w:type w:val="continuous"/>
          <w:pgSz w:w="12240" w:h="15840"/>
          <w:pgMar w:top="1400" w:right="1080" w:bottom="779" w:left="1080" w:header="720" w:footer="720" w:gutter="0"/>
          <w:cols w:space="720"/>
        </w:sectPr>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6"/>
        <w:gridCol w:w="4825"/>
      </w:tblGrid>
      <w:tr w:rsidR="00B579A1" w14:paraId="707BDD89" w14:textId="77777777">
        <w:trPr>
          <w:trHeight w:val="657"/>
        </w:trPr>
        <w:tc>
          <w:tcPr>
            <w:tcW w:w="4826" w:type="dxa"/>
          </w:tcPr>
          <w:p w14:paraId="22C3F9AC" w14:textId="77777777" w:rsidR="00B579A1" w:rsidRDefault="00000000">
            <w:pPr>
              <w:pStyle w:val="TableParagraph"/>
              <w:spacing w:before="201"/>
              <w:ind w:left="678"/>
              <w:jc w:val="left"/>
              <w:rPr>
                <w:b/>
                <w:sz w:val="20"/>
              </w:rPr>
            </w:pPr>
            <w:r>
              <w:rPr>
                <w:b/>
                <w:noProof/>
                <w:sz w:val="20"/>
              </w:rPr>
              <w:lastRenderedPageBreak/>
              <mc:AlternateContent>
                <mc:Choice Requires="wpg">
                  <w:drawing>
                    <wp:anchor distT="0" distB="0" distL="0" distR="0" simplePos="0" relativeHeight="487405568" behindDoc="1" locked="0" layoutInCell="1" allowOverlap="1" wp14:anchorId="780ACD07" wp14:editId="51687FE6">
                      <wp:simplePos x="0" y="0"/>
                      <wp:positionH relativeFrom="column">
                        <wp:posOffset>50006</wp:posOffset>
                      </wp:positionH>
                      <wp:positionV relativeFrom="paragraph">
                        <wp:posOffset>289622</wp:posOffset>
                      </wp:positionV>
                      <wp:extent cx="2840355" cy="508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0355" cy="5080"/>
                                <a:chOff x="0" y="0"/>
                                <a:chExt cx="2840355" cy="5080"/>
                              </a:xfrm>
                            </wpg:grpSpPr>
                            <wps:wsp>
                              <wps:cNvPr id="11" name="Graphic 11"/>
                              <wps:cNvSpPr/>
                              <wps:spPr>
                                <a:xfrm>
                                  <a:off x="0" y="0"/>
                                  <a:ext cx="2840355" cy="5080"/>
                                </a:xfrm>
                                <a:custGeom>
                                  <a:avLst/>
                                  <a:gdLst/>
                                  <a:ahLst/>
                                  <a:cxnLst/>
                                  <a:rect l="l" t="t" r="r" b="b"/>
                                  <a:pathLst>
                                    <a:path w="2840355" h="5080">
                                      <a:moveTo>
                                        <a:pt x="2840101" y="0"/>
                                      </a:moveTo>
                                      <a:lnTo>
                                        <a:pt x="0" y="0"/>
                                      </a:lnTo>
                                      <a:lnTo>
                                        <a:pt x="0" y="4762"/>
                                      </a:lnTo>
                                      <a:lnTo>
                                        <a:pt x="2840101" y="4762"/>
                                      </a:lnTo>
                                      <a:lnTo>
                                        <a:pt x="284010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494251" id="Group 10" o:spid="_x0000_s1026" style="position:absolute;margin-left:3.95pt;margin-top:22.8pt;width:223.65pt;height:.4pt;z-index:-15910912;mso-wrap-distance-left:0;mso-wrap-distance-right:0" coordsize="284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">
                      <v:shape id="Graphic 11" o:spid="_x0000_s1027" style="position:absolute;width:28403;height:50;visibility:visible;mso-wrap-style:square;v-text-anchor:top" coordsize="28403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" path="m2840101,l,,,4762r2840101,l2840101,xe" fillcolor="black" stroked="f">
                        <v:path arrowok="t"/>
                      </v:shape>
                    </v:group>
                  </w:pict>
                </mc:Fallback>
              </mc:AlternateContent>
            </w:r>
            <w:r>
              <w:rPr>
                <w:b/>
                <w:sz w:val="20"/>
              </w:rPr>
              <w:t>III.</w:t>
            </w:r>
            <w:r>
              <w:rPr>
                <w:b/>
                <w:spacing w:val="-3"/>
                <w:sz w:val="20"/>
              </w:rPr>
              <w:t xml:space="preserve"> </w:t>
            </w:r>
            <w:r>
              <w:rPr>
                <w:b/>
                <w:sz w:val="20"/>
              </w:rPr>
              <w:t>TASKS TO</w:t>
            </w:r>
            <w:r>
              <w:rPr>
                <w:b/>
                <w:spacing w:val="-7"/>
                <w:sz w:val="20"/>
              </w:rPr>
              <w:t xml:space="preserve"> </w:t>
            </w:r>
            <w:r>
              <w:rPr>
                <w:b/>
                <w:sz w:val="20"/>
              </w:rPr>
              <w:t>BE</w:t>
            </w:r>
            <w:r>
              <w:rPr>
                <w:b/>
                <w:spacing w:val="1"/>
                <w:sz w:val="20"/>
              </w:rPr>
              <w:t xml:space="preserve"> </w:t>
            </w:r>
            <w:r>
              <w:rPr>
                <w:b/>
                <w:spacing w:val="-2"/>
                <w:sz w:val="20"/>
              </w:rPr>
              <w:t>PERFORMED</w:t>
            </w:r>
          </w:p>
        </w:tc>
        <w:tc>
          <w:tcPr>
            <w:tcW w:w="4825" w:type="dxa"/>
          </w:tcPr>
          <w:p w14:paraId="534DF34E" w14:textId="77777777" w:rsidR="00B579A1" w:rsidRDefault="00000000">
            <w:pPr>
              <w:pStyle w:val="TableParagraph"/>
              <w:spacing w:before="201"/>
              <w:ind w:left="676"/>
              <w:jc w:val="left"/>
              <w:rPr>
                <w:b/>
                <w:sz w:val="20"/>
              </w:rPr>
            </w:pPr>
            <w:r>
              <w:rPr>
                <w:b/>
                <w:noProof/>
                <w:sz w:val="20"/>
              </w:rPr>
              <mc:AlternateContent>
                <mc:Choice Requires="wpg">
                  <w:drawing>
                    <wp:anchor distT="0" distB="0" distL="0" distR="0" simplePos="0" relativeHeight="487406080" behindDoc="1" locked="0" layoutInCell="1" allowOverlap="1" wp14:anchorId="30FF8C39" wp14:editId="56B32F3D">
                      <wp:simplePos x="0" y="0"/>
                      <wp:positionH relativeFrom="column">
                        <wp:posOffset>49942</wp:posOffset>
                      </wp:positionH>
                      <wp:positionV relativeFrom="paragraph">
                        <wp:posOffset>289622</wp:posOffset>
                      </wp:positionV>
                      <wp:extent cx="2840355" cy="508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0355" cy="5080"/>
                                <a:chOff x="0" y="0"/>
                                <a:chExt cx="2840355" cy="5080"/>
                              </a:xfrm>
                            </wpg:grpSpPr>
                            <wps:wsp>
                              <wps:cNvPr id="13" name="Graphic 13"/>
                              <wps:cNvSpPr/>
                              <wps:spPr>
                                <a:xfrm>
                                  <a:off x="0" y="0"/>
                                  <a:ext cx="2840355" cy="5080"/>
                                </a:xfrm>
                                <a:custGeom>
                                  <a:avLst/>
                                  <a:gdLst/>
                                  <a:ahLst/>
                                  <a:cxnLst/>
                                  <a:rect l="l" t="t" r="r" b="b"/>
                                  <a:pathLst>
                                    <a:path w="2840355" h="5080">
                                      <a:moveTo>
                                        <a:pt x="2840100" y="0"/>
                                      </a:moveTo>
                                      <a:lnTo>
                                        <a:pt x="0" y="0"/>
                                      </a:lnTo>
                                      <a:lnTo>
                                        <a:pt x="0" y="4762"/>
                                      </a:lnTo>
                                      <a:lnTo>
                                        <a:pt x="2840100" y="4762"/>
                                      </a:lnTo>
                                      <a:lnTo>
                                        <a:pt x="28401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0185C10" id="Group 12" o:spid="_x0000_s1026" style="position:absolute;margin-left:3.95pt;margin-top:22.8pt;width:223.65pt;height:.4pt;z-index:-15910400;mso-wrap-distance-left:0;mso-wrap-distance-right:0" coordsize="284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">
                      <v:shape id="Graphic 13" o:spid="_x0000_s1027" style="position:absolute;width:28403;height:50;visibility:visible;mso-wrap-style:square;v-text-anchor:top" coordsize="28403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" path="m2840100,l,,,4762r2840100,l2840100,xe" fillcolor="black" stroked="f">
                        <v:path arrowok="t"/>
                      </v:shape>
                    </v:group>
                  </w:pict>
                </mc:Fallback>
              </mc:AlternateContent>
            </w:r>
            <w:r>
              <w:rPr>
                <w:b/>
                <w:sz w:val="20"/>
              </w:rPr>
              <w:t>III.</w:t>
            </w:r>
            <w:r>
              <w:rPr>
                <w:b/>
                <w:spacing w:val="-5"/>
                <w:sz w:val="20"/>
              </w:rPr>
              <w:t xml:space="preserve"> </w:t>
            </w:r>
            <w:r>
              <w:rPr>
                <w:b/>
                <w:sz w:val="20"/>
              </w:rPr>
              <w:t>ЗАДАЧИ</w:t>
            </w:r>
            <w:r>
              <w:rPr>
                <w:b/>
                <w:spacing w:val="3"/>
                <w:sz w:val="20"/>
              </w:rPr>
              <w:t xml:space="preserve"> </w:t>
            </w:r>
            <w:r>
              <w:rPr>
                <w:b/>
                <w:sz w:val="20"/>
              </w:rPr>
              <w:t>ЗА</w:t>
            </w:r>
            <w:r>
              <w:rPr>
                <w:b/>
                <w:spacing w:val="2"/>
                <w:sz w:val="20"/>
              </w:rPr>
              <w:t xml:space="preserve"> </w:t>
            </w:r>
            <w:r>
              <w:rPr>
                <w:b/>
                <w:spacing w:val="-2"/>
                <w:sz w:val="20"/>
              </w:rPr>
              <w:t>ИЗПЪЛНЕНИЕ</w:t>
            </w:r>
          </w:p>
        </w:tc>
      </w:tr>
      <w:tr w:rsidR="00B579A1" w14:paraId="3465176E" w14:textId="77777777">
        <w:trPr>
          <w:trHeight w:val="1785"/>
        </w:trPr>
        <w:tc>
          <w:tcPr>
            <w:tcW w:w="4826" w:type="dxa"/>
            <w:tcBorders>
              <w:bottom w:val="nil"/>
            </w:tcBorders>
          </w:tcPr>
          <w:p w14:paraId="5AEEC7AE" w14:textId="77777777" w:rsidR="00B579A1" w:rsidRDefault="00000000">
            <w:pPr>
              <w:pStyle w:val="TableParagraph"/>
              <w:spacing w:before="193" w:line="242" w:lineRule="auto"/>
              <w:ind w:left="422" w:hanging="315"/>
              <w:jc w:val="left"/>
              <w:rPr>
                <w:b/>
                <w:sz w:val="20"/>
              </w:rPr>
            </w:pPr>
            <w:r>
              <w:rPr>
                <w:b/>
                <w:sz w:val="20"/>
              </w:rPr>
              <w:t>1.</w:t>
            </w:r>
            <w:r>
              <w:rPr>
                <w:b/>
                <w:spacing w:val="40"/>
                <w:sz w:val="20"/>
              </w:rPr>
              <w:t xml:space="preserve"> </w:t>
            </w:r>
            <w:r>
              <w:rPr>
                <w:b/>
                <w:sz w:val="20"/>
              </w:rPr>
              <w:t xml:space="preserve">Receiving, investigating and responding to </w:t>
            </w:r>
            <w:r>
              <w:rPr>
                <w:b/>
                <w:spacing w:val="-2"/>
                <w:sz w:val="20"/>
              </w:rPr>
              <w:t>complaints</w:t>
            </w:r>
          </w:p>
          <w:p w14:paraId="156F423E" w14:textId="77777777" w:rsidR="00B579A1" w:rsidRDefault="00000000">
            <w:pPr>
              <w:pStyle w:val="TableParagraph"/>
              <w:spacing w:before="136" w:line="242" w:lineRule="auto"/>
              <w:ind w:left="107" w:right="234"/>
              <w:rPr>
                <w:sz w:val="20"/>
              </w:rPr>
            </w:pPr>
            <w:r>
              <w:rPr>
                <w:sz w:val="20"/>
              </w:rPr>
              <w:t>The</w:t>
            </w:r>
            <w:r>
              <w:rPr>
                <w:spacing w:val="-14"/>
                <w:sz w:val="20"/>
              </w:rPr>
              <w:t xml:space="preserve"> </w:t>
            </w:r>
            <w:r>
              <w:rPr>
                <w:sz w:val="20"/>
              </w:rPr>
              <w:t>Company</w:t>
            </w:r>
            <w:r>
              <w:rPr>
                <w:spacing w:val="-14"/>
                <w:sz w:val="20"/>
              </w:rPr>
              <w:t xml:space="preserve"> </w:t>
            </w:r>
            <w:r>
              <w:rPr>
                <w:sz w:val="20"/>
              </w:rPr>
              <w:t>is</w:t>
            </w:r>
            <w:r>
              <w:rPr>
                <w:spacing w:val="-14"/>
                <w:sz w:val="20"/>
              </w:rPr>
              <w:t xml:space="preserve"> </w:t>
            </w:r>
            <w:r>
              <w:rPr>
                <w:sz w:val="20"/>
              </w:rPr>
              <w:t>to</w:t>
            </w:r>
            <w:r>
              <w:rPr>
                <w:spacing w:val="-14"/>
                <w:sz w:val="20"/>
              </w:rPr>
              <w:t xml:space="preserve"> </w:t>
            </w:r>
            <w:r>
              <w:rPr>
                <w:sz w:val="20"/>
              </w:rPr>
              <w:t>collect</w:t>
            </w:r>
            <w:r>
              <w:rPr>
                <w:spacing w:val="-14"/>
                <w:sz w:val="20"/>
              </w:rPr>
              <w:t xml:space="preserve"> </w:t>
            </w:r>
            <w:r>
              <w:rPr>
                <w:sz w:val="20"/>
              </w:rPr>
              <w:t>all</w:t>
            </w:r>
            <w:r>
              <w:rPr>
                <w:spacing w:val="-14"/>
                <w:sz w:val="20"/>
              </w:rPr>
              <w:t xml:space="preserve"> </w:t>
            </w:r>
            <w:r>
              <w:rPr>
                <w:sz w:val="20"/>
              </w:rPr>
              <w:t>relevant</w:t>
            </w:r>
            <w:r>
              <w:rPr>
                <w:spacing w:val="-14"/>
                <w:sz w:val="20"/>
              </w:rPr>
              <w:t xml:space="preserve"> </w:t>
            </w:r>
            <w:r>
              <w:rPr>
                <w:sz w:val="20"/>
              </w:rPr>
              <w:t>evidence</w:t>
            </w:r>
            <w:r>
              <w:rPr>
                <w:spacing w:val="-14"/>
                <w:sz w:val="20"/>
              </w:rPr>
              <w:t xml:space="preserve"> </w:t>
            </w:r>
            <w:r>
              <w:rPr>
                <w:sz w:val="20"/>
              </w:rPr>
              <w:t>and information</w:t>
            </w:r>
            <w:r>
              <w:rPr>
                <w:spacing w:val="-13"/>
                <w:sz w:val="20"/>
              </w:rPr>
              <w:t xml:space="preserve"> </w:t>
            </w:r>
            <w:r>
              <w:rPr>
                <w:sz w:val="20"/>
              </w:rPr>
              <w:t>necessary</w:t>
            </w:r>
            <w:r>
              <w:rPr>
                <w:spacing w:val="-9"/>
                <w:sz w:val="20"/>
              </w:rPr>
              <w:t xml:space="preserve"> </w:t>
            </w:r>
            <w:r>
              <w:rPr>
                <w:sz w:val="20"/>
              </w:rPr>
              <w:t>for</w:t>
            </w:r>
            <w:r>
              <w:rPr>
                <w:spacing w:val="-13"/>
                <w:sz w:val="20"/>
              </w:rPr>
              <w:t xml:space="preserve"> </w:t>
            </w:r>
            <w:r>
              <w:rPr>
                <w:sz w:val="20"/>
              </w:rPr>
              <w:t>the</w:t>
            </w:r>
            <w:r>
              <w:rPr>
                <w:spacing w:val="-13"/>
                <w:sz w:val="20"/>
              </w:rPr>
              <w:t xml:space="preserve"> </w:t>
            </w:r>
            <w:r>
              <w:rPr>
                <w:sz w:val="20"/>
              </w:rPr>
              <w:t>full,</w:t>
            </w:r>
            <w:r>
              <w:rPr>
                <w:spacing w:val="-9"/>
                <w:sz w:val="20"/>
              </w:rPr>
              <w:t xml:space="preserve"> </w:t>
            </w:r>
            <w:r>
              <w:rPr>
                <w:sz w:val="20"/>
              </w:rPr>
              <w:t>objective</w:t>
            </w:r>
            <w:r>
              <w:rPr>
                <w:spacing w:val="-13"/>
                <w:sz w:val="20"/>
              </w:rPr>
              <w:t xml:space="preserve"> </w:t>
            </w:r>
            <w:r>
              <w:rPr>
                <w:sz w:val="20"/>
              </w:rPr>
              <w:t>and</w:t>
            </w:r>
            <w:r>
              <w:rPr>
                <w:spacing w:val="-12"/>
                <w:sz w:val="20"/>
              </w:rPr>
              <w:t xml:space="preserve"> </w:t>
            </w:r>
            <w:r>
              <w:rPr>
                <w:sz w:val="20"/>
              </w:rPr>
              <w:t>fair resolution of complaints.</w:t>
            </w:r>
          </w:p>
        </w:tc>
        <w:tc>
          <w:tcPr>
            <w:tcW w:w="4825" w:type="dxa"/>
            <w:tcBorders>
              <w:bottom w:val="nil"/>
            </w:tcBorders>
          </w:tcPr>
          <w:p w14:paraId="684D0ACE" w14:textId="77777777" w:rsidR="00B579A1" w:rsidRDefault="00000000">
            <w:pPr>
              <w:pStyle w:val="TableParagraph"/>
              <w:spacing w:before="193" w:line="242" w:lineRule="auto"/>
              <w:ind w:left="421" w:hanging="315"/>
              <w:jc w:val="left"/>
              <w:rPr>
                <w:b/>
                <w:sz w:val="20"/>
              </w:rPr>
            </w:pPr>
            <w:r>
              <w:rPr>
                <w:b/>
                <w:sz w:val="20"/>
              </w:rPr>
              <w:t>1.</w:t>
            </w:r>
            <w:r>
              <w:rPr>
                <w:b/>
                <w:spacing w:val="40"/>
                <w:sz w:val="20"/>
              </w:rPr>
              <w:t xml:space="preserve"> </w:t>
            </w:r>
            <w:proofErr w:type="spellStart"/>
            <w:r>
              <w:rPr>
                <w:b/>
                <w:sz w:val="20"/>
              </w:rPr>
              <w:t>Приемане</w:t>
            </w:r>
            <w:proofErr w:type="spellEnd"/>
            <w:r>
              <w:rPr>
                <w:b/>
                <w:sz w:val="20"/>
              </w:rPr>
              <w:t>,</w:t>
            </w:r>
            <w:r>
              <w:rPr>
                <w:b/>
                <w:spacing w:val="40"/>
                <w:sz w:val="20"/>
              </w:rPr>
              <w:t xml:space="preserve"> </w:t>
            </w:r>
            <w:proofErr w:type="spellStart"/>
            <w:r>
              <w:rPr>
                <w:b/>
                <w:sz w:val="20"/>
              </w:rPr>
              <w:t>разглеждане</w:t>
            </w:r>
            <w:proofErr w:type="spellEnd"/>
            <w:r>
              <w:rPr>
                <w:b/>
                <w:spacing w:val="40"/>
                <w:sz w:val="20"/>
              </w:rPr>
              <w:t xml:space="preserve"> </w:t>
            </w:r>
            <w:r>
              <w:rPr>
                <w:b/>
                <w:sz w:val="20"/>
              </w:rPr>
              <w:t>и</w:t>
            </w:r>
            <w:r>
              <w:rPr>
                <w:b/>
                <w:spacing w:val="40"/>
                <w:sz w:val="20"/>
              </w:rPr>
              <w:t xml:space="preserve"> </w:t>
            </w:r>
            <w:proofErr w:type="spellStart"/>
            <w:r>
              <w:rPr>
                <w:b/>
                <w:sz w:val="20"/>
              </w:rPr>
              <w:t>изготвяне</w:t>
            </w:r>
            <w:proofErr w:type="spellEnd"/>
            <w:r>
              <w:rPr>
                <w:b/>
                <w:spacing w:val="40"/>
                <w:sz w:val="20"/>
              </w:rPr>
              <w:t xml:space="preserve"> </w:t>
            </w:r>
            <w:proofErr w:type="spellStart"/>
            <w:r>
              <w:rPr>
                <w:b/>
                <w:sz w:val="20"/>
              </w:rPr>
              <w:t>на</w:t>
            </w:r>
            <w:proofErr w:type="spellEnd"/>
            <w:r>
              <w:rPr>
                <w:b/>
                <w:sz w:val="20"/>
              </w:rPr>
              <w:t xml:space="preserve"> </w:t>
            </w:r>
            <w:proofErr w:type="spellStart"/>
            <w:r>
              <w:rPr>
                <w:b/>
                <w:sz w:val="20"/>
              </w:rPr>
              <w:t>отговор</w:t>
            </w:r>
            <w:proofErr w:type="spellEnd"/>
            <w:r>
              <w:rPr>
                <w:b/>
                <w:sz w:val="20"/>
              </w:rPr>
              <w:t xml:space="preserve"> </w:t>
            </w:r>
            <w:proofErr w:type="spellStart"/>
            <w:r>
              <w:rPr>
                <w:b/>
                <w:sz w:val="20"/>
              </w:rPr>
              <w:t>на</w:t>
            </w:r>
            <w:proofErr w:type="spellEnd"/>
            <w:r>
              <w:rPr>
                <w:b/>
                <w:sz w:val="20"/>
              </w:rPr>
              <w:t xml:space="preserve"> </w:t>
            </w:r>
            <w:proofErr w:type="spellStart"/>
            <w:r>
              <w:rPr>
                <w:b/>
                <w:sz w:val="20"/>
              </w:rPr>
              <w:t>жалби</w:t>
            </w:r>
            <w:proofErr w:type="spellEnd"/>
          </w:p>
          <w:p w14:paraId="6EA46935" w14:textId="77777777" w:rsidR="00B579A1" w:rsidRDefault="00000000">
            <w:pPr>
              <w:pStyle w:val="TableParagraph"/>
              <w:spacing w:before="136"/>
              <w:ind w:right="129"/>
              <w:rPr>
                <w:sz w:val="20"/>
              </w:rPr>
            </w:pPr>
            <w:proofErr w:type="spellStart"/>
            <w:r>
              <w:rPr>
                <w:sz w:val="20"/>
              </w:rPr>
              <w:t>Дружеството</w:t>
            </w:r>
            <w:proofErr w:type="spellEnd"/>
            <w:r>
              <w:rPr>
                <w:sz w:val="20"/>
              </w:rPr>
              <w:t xml:space="preserve"> </w:t>
            </w:r>
            <w:proofErr w:type="spellStart"/>
            <w:r>
              <w:rPr>
                <w:sz w:val="20"/>
              </w:rPr>
              <w:t>събира</w:t>
            </w:r>
            <w:proofErr w:type="spellEnd"/>
            <w:r>
              <w:rPr>
                <w:sz w:val="20"/>
              </w:rPr>
              <w:t xml:space="preserve"> </w:t>
            </w:r>
            <w:proofErr w:type="spellStart"/>
            <w:r>
              <w:rPr>
                <w:sz w:val="20"/>
              </w:rPr>
              <w:t>всички</w:t>
            </w:r>
            <w:proofErr w:type="spellEnd"/>
            <w:r>
              <w:rPr>
                <w:sz w:val="20"/>
              </w:rPr>
              <w:t xml:space="preserve"> </w:t>
            </w:r>
            <w:proofErr w:type="spellStart"/>
            <w:r>
              <w:rPr>
                <w:sz w:val="20"/>
              </w:rPr>
              <w:t>относими</w:t>
            </w:r>
            <w:proofErr w:type="spellEnd"/>
            <w:r>
              <w:rPr>
                <w:sz w:val="20"/>
              </w:rPr>
              <w:t xml:space="preserve"> </w:t>
            </w:r>
            <w:proofErr w:type="spellStart"/>
            <w:r>
              <w:rPr>
                <w:sz w:val="20"/>
              </w:rPr>
              <w:t>доказателства</w:t>
            </w:r>
            <w:proofErr w:type="spellEnd"/>
            <w:r>
              <w:rPr>
                <w:sz w:val="20"/>
              </w:rPr>
              <w:t xml:space="preserve"> и </w:t>
            </w:r>
            <w:proofErr w:type="spellStart"/>
            <w:r>
              <w:rPr>
                <w:sz w:val="20"/>
              </w:rPr>
              <w:t>информация</w:t>
            </w:r>
            <w:proofErr w:type="spellEnd"/>
            <w:r>
              <w:rPr>
                <w:sz w:val="20"/>
              </w:rPr>
              <w:t xml:space="preserve">, </w:t>
            </w:r>
            <w:proofErr w:type="spellStart"/>
            <w:r>
              <w:rPr>
                <w:sz w:val="20"/>
              </w:rPr>
              <w:t>необходими</w:t>
            </w:r>
            <w:proofErr w:type="spellEnd"/>
            <w:r>
              <w:rPr>
                <w:sz w:val="20"/>
              </w:rPr>
              <w:t xml:space="preserve"> </w:t>
            </w:r>
            <w:proofErr w:type="spellStart"/>
            <w:r>
              <w:rPr>
                <w:sz w:val="20"/>
              </w:rPr>
              <w:t>за</w:t>
            </w:r>
            <w:proofErr w:type="spellEnd"/>
            <w:r>
              <w:rPr>
                <w:sz w:val="20"/>
              </w:rPr>
              <w:t xml:space="preserve"> </w:t>
            </w:r>
            <w:proofErr w:type="spellStart"/>
            <w:r>
              <w:rPr>
                <w:sz w:val="20"/>
              </w:rPr>
              <w:t>всестранното</w:t>
            </w:r>
            <w:proofErr w:type="spellEnd"/>
            <w:r>
              <w:rPr>
                <w:sz w:val="20"/>
              </w:rPr>
              <w:t xml:space="preserve">, </w:t>
            </w:r>
            <w:proofErr w:type="spellStart"/>
            <w:r>
              <w:rPr>
                <w:sz w:val="20"/>
              </w:rPr>
              <w:t>обективно</w:t>
            </w:r>
            <w:proofErr w:type="spellEnd"/>
            <w:r>
              <w:rPr>
                <w:sz w:val="20"/>
              </w:rPr>
              <w:t xml:space="preserve"> и </w:t>
            </w:r>
            <w:proofErr w:type="spellStart"/>
            <w:r>
              <w:rPr>
                <w:sz w:val="20"/>
              </w:rPr>
              <w:t>справедливо</w:t>
            </w:r>
            <w:proofErr w:type="spellEnd"/>
            <w:r>
              <w:rPr>
                <w:sz w:val="20"/>
              </w:rPr>
              <w:t xml:space="preserve"> </w:t>
            </w:r>
            <w:proofErr w:type="spellStart"/>
            <w:r>
              <w:rPr>
                <w:sz w:val="20"/>
              </w:rPr>
              <w:t>решение</w:t>
            </w:r>
            <w:proofErr w:type="spellEnd"/>
            <w:r>
              <w:rPr>
                <w:sz w:val="20"/>
              </w:rPr>
              <w:t xml:space="preserve"> </w:t>
            </w:r>
            <w:proofErr w:type="spellStart"/>
            <w:r>
              <w:rPr>
                <w:sz w:val="20"/>
              </w:rPr>
              <w:t>на</w:t>
            </w:r>
            <w:proofErr w:type="spellEnd"/>
            <w:r>
              <w:rPr>
                <w:sz w:val="20"/>
              </w:rPr>
              <w:t xml:space="preserve"> </w:t>
            </w:r>
            <w:proofErr w:type="spellStart"/>
            <w:r>
              <w:rPr>
                <w:sz w:val="20"/>
              </w:rPr>
              <w:t>жалбите</w:t>
            </w:r>
            <w:proofErr w:type="spellEnd"/>
            <w:r>
              <w:rPr>
                <w:sz w:val="20"/>
              </w:rPr>
              <w:t>.</w:t>
            </w:r>
          </w:p>
        </w:tc>
      </w:tr>
      <w:tr w:rsidR="00B579A1" w14:paraId="7F012685" w14:textId="77777777">
        <w:trPr>
          <w:trHeight w:val="1072"/>
        </w:trPr>
        <w:tc>
          <w:tcPr>
            <w:tcW w:w="4826" w:type="dxa"/>
            <w:tcBorders>
              <w:top w:val="nil"/>
              <w:bottom w:val="nil"/>
            </w:tcBorders>
          </w:tcPr>
          <w:p w14:paraId="2540B67F" w14:textId="77777777" w:rsidR="00B579A1" w:rsidRDefault="00000000">
            <w:pPr>
              <w:pStyle w:val="TableParagraph"/>
              <w:spacing w:before="66" w:line="242" w:lineRule="auto"/>
              <w:ind w:left="107" w:right="235"/>
              <w:rPr>
                <w:sz w:val="20"/>
              </w:rPr>
            </w:pPr>
            <w:r>
              <w:rPr>
                <w:sz w:val="20"/>
              </w:rPr>
              <w:t>Responses</w:t>
            </w:r>
            <w:r>
              <w:rPr>
                <w:spacing w:val="-1"/>
                <w:sz w:val="20"/>
              </w:rPr>
              <w:t xml:space="preserve"> </w:t>
            </w:r>
            <w:r>
              <w:rPr>
                <w:sz w:val="20"/>
              </w:rPr>
              <w:t>to</w:t>
            </w:r>
            <w:r>
              <w:rPr>
                <w:spacing w:val="-5"/>
                <w:sz w:val="20"/>
              </w:rPr>
              <w:t xml:space="preserve"> </w:t>
            </w:r>
            <w:r>
              <w:rPr>
                <w:sz w:val="20"/>
              </w:rPr>
              <w:t>complaints are</w:t>
            </w:r>
            <w:r>
              <w:rPr>
                <w:spacing w:val="-5"/>
                <w:sz w:val="20"/>
              </w:rPr>
              <w:t xml:space="preserve"> </w:t>
            </w:r>
            <w:r>
              <w:rPr>
                <w:sz w:val="20"/>
              </w:rPr>
              <w:t>to</w:t>
            </w:r>
            <w:r>
              <w:rPr>
                <w:spacing w:val="-4"/>
                <w:sz w:val="20"/>
              </w:rPr>
              <w:t xml:space="preserve"> </w:t>
            </w:r>
            <w:r>
              <w:rPr>
                <w:sz w:val="20"/>
              </w:rPr>
              <w:t>be</w:t>
            </w:r>
            <w:r>
              <w:rPr>
                <w:spacing w:val="-5"/>
                <w:sz w:val="20"/>
              </w:rPr>
              <w:t xml:space="preserve"> </w:t>
            </w:r>
            <w:r>
              <w:rPr>
                <w:sz w:val="20"/>
              </w:rPr>
              <w:t>drafted in</w:t>
            </w:r>
            <w:r>
              <w:rPr>
                <w:spacing w:val="-12"/>
                <w:sz w:val="20"/>
              </w:rPr>
              <w:t xml:space="preserve"> </w:t>
            </w:r>
            <w:r>
              <w:rPr>
                <w:sz w:val="20"/>
              </w:rPr>
              <w:t>clear and</w:t>
            </w:r>
            <w:r>
              <w:rPr>
                <w:spacing w:val="-4"/>
                <w:sz w:val="20"/>
              </w:rPr>
              <w:t xml:space="preserve"> </w:t>
            </w:r>
            <w:r>
              <w:rPr>
                <w:sz w:val="20"/>
              </w:rPr>
              <w:t>understandable</w:t>
            </w:r>
            <w:r>
              <w:rPr>
                <w:spacing w:val="-10"/>
                <w:sz w:val="20"/>
              </w:rPr>
              <w:t xml:space="preserve"> </w:t>
            </w:r>
            <w:r>
              <w:rPr>
                <w:sz w:val="20"/>
              </w:rPr>
              <w:t>language</w:t>
            </w:r>
            <w:r>
              <w:rPr>
                <w:spacing w:val="-10"/>
                <w:sz w:val="20"/>
              </w:rPr>
              <w:t xml:space="preserve"> </w:t>
            </w:r>
            <w:r>
              <w:rPr>
                <w:sz w:val="20"/>
              </w:rPr>
              <w:t>and,</w:t>
            </w:r>
            <w:r>
              <w:rPr>
                <w:spacing w:val="-13"/>
                <w:sz w:val="20"/>
              </w:rPr>
              <w:t xml:space="preserve"> </w:t>
            </w:r>
            <w:r>
              <w:rPr>
                <w:sz w:val="20"/>
              </w:rPr>
              <w:t>when</w:t>
            </w:r>
            <w:r>
              <w:rPr>
                <w:spacing w:val="-3"/>
                <w:sz w:val="20"/>
              </w:rPr>
              <w:t xml:space="preserve"> </w:t>
            </w:r>
            <w:r>
              <w:rPr>
                <w:sz w:val="20"/>
              </w:rPr>
              <w:t>possible, before the statutory deadline for a ruling.</w:t>
            </w:r>
          </w:p>
        </w:tc>
        <w:tc>
          <w:tcPr>
            <w:tcW w:w="4825" w:type="dxa"/>
            <w:tcBorders>
              <w:top w:val="nil"/>
              <w:bottom w:val="nil"/>
            </w:tcBorders>
          </w:tcPr>
          <w:p w14:paraId="3EA5F051" w14:textId="77777777" w:rsidR="00B579A1" w:rsidRDefault="00000000">
            <w:pPr>
              <w:pStyle w:val="TableParagraph"/>
              <w:spacing w:before="66"/>
              <w:ind w:right="129"/>
              <w:rPr>
                <w:sz w:val="20"/>
              </w:rPr>
            </w:pPr>
            <w:proofErr w:type="spellStart"/>
            <w:r>
              <w:rPr>
                <w:sz w:val="20"/>
              </w:rPr>
              <w:t>Отговорите</w:t>
            </w:r>
            <w:proofErr w:type="spellEnd"/>
            <w:r>
              <w:rPr>
                <w:sz w:val="20"/>
              </w:rPr>
              <w:t xml:space="preserve"> </w:t>
            </w:r>
            <w:proofErr w:type="spellStart"/>
            <w:r>
              <w:rPr>
                <w:sz w:val="20"/>
              </w:rPr>
              <w:t>по</w:t>
            </w:r>
            <w:proofErr w:type="spellEnd"/>
            <w:r>
              <w:rPr>
                <w:sz w:val="20"/>
              </w:rPr>
              <w:t xml:space="preserve"> </w:t>
            </w:r>
            <w:proofErr w:type="spellStart"/>
            <w:r>
              <w:rPr>
                <w:sz w:val="20"/>
              </w:rPr>
              <w:t>жалби</w:t>
            </w:r>
            <w:proofErr w:type="spellEnd"/>
            <w:r>
              <w:rPr>
                <w:sz w:val="20"/>
              </w:rPr>
              <w:t xml:space="preserve"> </w:t>
            </w:r>
            <w:proofErr w:type="spellStart"/>
            <w:r>
              <w:rPr>
                <w:sz w:val="20"/>
              </w:rPr>
              <w:t>се</w:t>
            </w:r>
            <w:proofErr w:type="spellEnd"/>
            <w:r>
              <w:rPr>
                <w:sz w:val="20"/>
              </w:rPr>
              <w:t xml:space="preserve"> </w:t>
            </w:r>
            <w:proofErr w:type="spellStart"/>
            <w:r>
              <w:rPr>
                <w:sz w:val="20"/>
              </w:rPr>
              <w:t>изготвят</w:t>
            </w:r>
            <w:proofErr w:type="spellEnd"/>
            <w:r>
              <w:rPr>
                <w:sz w:val="20"/>
              </w:rPr>
              <w:t xml:space="preserve"> </w:t>
            </w:r>
            <w:proofErr w:type="spellStart"/>
            <w:r>
              <w:rPr>
                <w:sz w:val="20"/>
              </w:rPr>
              <w:t>на</w:t>
            </w:r>
            <w:proofErr w:type="spellEnd"/>
            <w:r>
              <w:rPr>
                <w:sz w:val="20"/>
              </w:rPr>
              <w:t xml:space="preserve"> </w:t>
            </w:r>
            <w:proofErr w:type="spellStart"/>
            <w:r>
              <w:rPr>
                <w:sz w:val="20"/>
              </w:rPr>
              <w:t>ясен</w:t>
            </w:r>
            <w:proofErr w:type="spellEnd"/>
            <w:r>
              <w:rPr>
                <w:sz w:val="20"/>
              </w:rPr>
              <w:t xml:space="preserve"> и </w:t>
            </w:r>
            <w:proofErr w:type="spellStart"/>
            <w:r>
              <w:rPr>
                <w:sz w:val="20"/>
              </w:rPr>
              <w:t>разбираем</w:t>
            </w:r>
            <w:proofErr w:type="spellEnd"/>
            <w:r>
              <w:rPr>
                <w:sz w:val="20"/>
              </w:rPr>
              <w:t xml:space="preserve"> </w:t>
            </w:r>
            <w:proofErr w:type="spellStart"/>
            <w:r>
              <w:rPr>
                <w:sz w:val="20"/>
              </w:rPr>
              <w:t>език</w:t>
            </w:r>
            <w:proofErr w:type="spellEnd"/>
            <w:r>
              <w:rPr>
                <w:sz w:val="20"/>
              </w:rPr>
              <w:t xml:space="preserve"> и </w:t>
            </w:r>
            <w:proofErr w:type="spellStart"/>
            <w:r>
              <w:rPr>
                <w:sz w:val="20"/>
              </w:rPr>
              <w:t>когато</w:t>
            </w:r>
            <w:proofErr w:type="spellEnd"/>
            <w:r>
              <w:rPr>
                <w:sz w:val="20"/>
              </w:rPr>
              <w:t xml:space="preserve"> е </w:t>
            </w:r>
            <w:proofErr w:type="spellStart"/>
            <w:r>
              <w:rPr>
                <w:sz w:val="20"/>
              </w:rPr>
              <w:t>възможно</w:t>
            </w:r>
            <w:proofErr w:type="spellEnd"/>
            <w:r>
              <w:rPr>
                <w:sz w:val="20"/>
              </w:rPr>
              <w:t xml:space="preserve"> </w:t>
            </w:r>
            <w:proofErr w:type="spellStart"/>
            <w:r>
              <w:rPr>
                <w:sz w:val="20"/>
              </w:rPr>
              <w:t>без</w:t>
            </w:r>
            <w:proofErr w:type="spellEnd"/>
            <w:r>
              <w:rPr>
                <w:sz w:val="20"/>
              </w:rPr>
              <w:t xml:space="preserve"> </w:t>
            </w:r>
            <w:proofErr w:type="spellStart"/>
            <w:r>
              <w:rPr>
                <w:sz w:val="20"/>
              </w:rPr>
              <w:t>да</w:t>
            </w:r>
            <w:proofErr w:type="spellEnd"/>
            <w:r>
              <w:rPr>
                <w:sz w:val="20"/>
              </w:rPr>
              <w:t xml:space="preserve"> </w:t>
            </w:r>
            <w:proofErr w:type="spellStart"/>
            <w:r>
              <w:rPr>
                <w:sz w:val="20"/>
              </w:rPr>
              <w:t>се</w:t>
            </w:r>
            <w:proofErr w:type="spellEnd"/>
            <w:r>
              <w:rPr>
                <w:sz w:val="20"/>
              </w:rPr>
              <w:t xml:space="preserve"> </w:t>
            </w:r>
            <w:proofErr w:type="spellStart"/>
            <w:r>
              <w:rPr>
                <w:sz w:val="20"/>
              </w:rPr>
              <w:t>изчаква</w:t>
            </w:r>
            <w:proofErr w:type="spellEnd"/>
            <w:r>
              <w:rPr>
                <w:sz w:val="20"/>
              </w:rPr>
              <w:t xml:space="preserve"> </w:t>
            </w:r>
            <w:proofErr w:type="spellStart"/>
            <w:r>
              <w:rPr>
                <w:sz w:val="20"/>
              </w:rPr>
              <w:t>законоустановения</w:t>
            </w:r>
            <w:proofErr w:type="spellEnd"/>
            <w:r>
              <w:rPr>
                <w:sz w:val="20"/>
              </w:rPr>
              <w:t xml:space="preserve"> </w:t>
            </w:r>
            <w:proofErr w:type="spellStart"/>
            <w:r>
              <w:rPr>
                <w:sz w:val="20"/>
              </w:rPr>
              <w:t>краен</w:t>
            </w:r>
            <w:proofErr w:type="spellEnd"/>
            <w:r>
              <w:rPr>
                <w:sz w:val="20"/>
              </w:rPr>
              <w:t xml:space="preserve"> </w:t>
            </w:r>
            <w:proofErr w:type="spellStart"/>
            <w:r>
              <w:rPr>
                <w:sz w:val="20"/>
              </w:rPr>
              <w:t>срок</w:t>
            </w:r>
            <w:proofErr w:type="spellEnd"/>
            <w:r>
              <w:rPr>
                <w:sz w:val="20"/>
              </w:rPr>
              <w:t xml:space="preserve"> </w:t>
            </w:r>
            <w:proofErr w:type="spellStart"/>
            <w:r>
              <w:rPr>
                <w:sz w:val="20"/>
              </w:rPr>
              <w:t>за</w:t>
            </w:r>
            <w:proofErr w:type="spellEnd"/>
            <w:r>
              <w:rPr>
                <w:sz w:val="20"/>
              </w:rPr>
              <w:t xml:space="preserve"> </w:t>
            </w:r>
            <w:proofErr w:type="spellStart"/>
            <w:r>
              <w:rPr>
                <w:spacing w:val="-2"/>
                <w:sz w:val="20"/>
              </w:rPr>
              <w:t>произнасяне</w:t>
            </w:r>
            <w:proofErr w:type="spellEnd"/>
            <w:r>
              <w:rPr>
                <w:spacing w:val="-2"/>
                <w:sz w:val="20"/>
              </w:rPr>
              <w:t>.</w:t>
            </w:r>
          </w:p>
        </w:tc>
      </w:tr>
      <w:tr w:rsidR="00B579A1" w14:paraId="12C80BAF" w14:textId="77777777">
        <w:trPr>
          <w:trHeight w:val="840"/>
        </w:trPr>
        <w:tc>
          <w:tcPr>
            <w:tcW w:w="4826" w:type="dxa"/>
            <w:tcBorders>
              <w:top w:val="nil"/>
              <w:bottom w:val="nil"/>
            </w:tcBorders>
          </w:tcPr>
          <w:p w14:paraId="6A2FA703" w14:textId="77777777" w:rsidR="00B579A1" w:rsidRDefault="00000000">
            <w:pPr>
              <w:pStyle w:val="TableParagraph"/>
              <w:spacing w:before="83" w:line="237" w:lineRule="auto"/>
              <w:ind w:left="107" w:right="234"/>
              <w:rPr>
                <w:sz w:val="20"/>
              </w:rPr>
            </w:pPr>
            <w:r>
              <w:rPr>
                <w:sz w:val="20"/>
              </w:rPr>
              <w:t>The</w:t>
            </w:r>
            <w:r>
              <w:rPr>
                <w:spacing w:val="-2"/>
                <w:sz w:val="20"/>
              </w:rPr>
              <w:t xml:space="preserve"> </w:t>
            </w:r>
            <w:r>
              <w:rPr>
                <w:sz w:val="20"/>
              </w:rPr>
              <w:t>Company's</w:t>
            </w:r>
            <w:r>
              <w:rPr>
                <w:spacing w:val="-5"/>
                <w:sz w:val="20"/>
              </w:rPr>
              <w:t xml:space="preserve"> </w:t>
            </w:r>
            <w:r>
              <w:rPr>
                <w:sz w:val="20"/>
              </w:rPr>
              <w:t>decision</w:t>
            </w:r>
            <w:r>
              <w:rPr>
                <w:spacing w:val="-8"/>
                <w:sz w:val="20"/>
              </w:rPr>
              <w:t xml:space="preserve"> </w:t>
            </w:r>
            <w:r>
              <w:rPr>
                <w:sz w:val="20"/>
              </w:rPr>
              <w:t>and</w:t>
            </w:r>
            <w:r>
              <w:rPr>
                <w:spacing w:val="-8"/>
                <w:sz w:val="20"/>
              </w:rPr>
              <w:t xml:space="preserve"> </w:t>
            </w:r>
            <w:r>
              <w:rPr>
                <w:sz w:val="20"/>
              </w:rPr>
              <w:t>the</w:t>
            </w:r>
            <w:r>
              <w:rPr>
                <w:spacing w:val="-1"/>
                <w:sz w:val="20"/>
              </w:rPr>
              <w:t xml:space="preserve"> </w:t>
            </w:r>
            <w:r>
              <w:rPr>
                <w:sz w:val="20"/>
              </w:rPr>
              <w:t>reasons</w:t>
            </w:r>
            <w:r>
              <w:rPr>
                <w:spacing w:val="-5"/>
                <w:sz w:val="20"/>
              </w:rPr>
              <w:t xml:space="preserve"> </w:t>
            </w:r>
            <w:r>
              <w:rPr>
                <w:sz w:val="20"/>
              </w:rPr>
              <w:t>for</w:t>
            </w:r>
            <w:r>
              <w:rPr>
                <w:spacing w:val="-1"/>
                <w:sz w:val="20"/>
              </w:rPr>
              <w:t xml:space="preserve"> </w:t>
            </w:r>
            <w:r>
              <w:rPr>
                <w:sz w:val="20"/>
              </w:rPr>
              <w:t>it</w:t>
            </w:r>
            <w:r>
              <w:rPr>
                <w:spacing w:val="-1"/>
                <w:sz w:val="20"/>
              </w:rPr>
              <w:t xml:space="preserve"> </w:t>
            </w:r>
            <w:r>
              <w:rPr>
                <w:sz w:val="20"/>
              </w:rPr>
              <w:t>are to</w:t>
            </w:r>
            <w:r>
              <w:rPr>
                <w:spacing w:val="-5"/>
                <w:sz w:val="20"/>
              </w:rPr>
              <w:t xml:space="preserve"> </w:t>
            </w:r>
            <w:r>
              <w:rPr>
                <w:sz w:val="20"/>
              </w:rPr>
              <w:t>be</w:t>
            </w:r>
            <w:r>
              <w:rPr>
                <w:spacing w:val="-12"/>
                <w:sz w:val="20"/>
              </w:rPr>
              <w:t xml:space="preserve"> </w:t>
            </w:r>
            <w:r>
              <w:rPr>
                <w:sz w:val="20"/>
              </w:rPr>
              <w:t>communicated</w:t>
            </w:r>
            <w:r>
              <w:rPr>
                <w:spacing w:val="-5"/>
                <w:sz w:val="20"/>
              </w:rPr>
              <w:t xml:space="preserve"> </w:t>
            </w:r>
            <w:r>
              <w:rPr>
                <w:sz w:val="20"/>
              </w:rPr>
              <w:t>to</w:t>
            </w:r>
            <w:r>
              <w:rPr>
                <w:spacing w:val="-12"/>
                <w:sz w:val="20"/>
              </w:rPr>
              <w:t xml:space="preserve"> </w:t>
            </w:r>
            <w:r>
              <w:rPr>
                <w:sz w:val="20"/>
              </w:rPr>
              <w:t>the</w:t>
            </w:r>
            <w:r>
              <w:rPr>
                <w:spacing w:val="-12"/>
                <w:sz w:val="20"/>
              </w:rPr>
              <w:t xml:space="preserve"> </w:t>
            </w:r>
            <w:r>
              <w:rPr>
                <w:sz w:val="20"/>
              </w:rPr>
              <w:t>complainant</w:t>
            </w:r>
            <w:r>
              <w:rPr>
                <w:spacing w:val="-1"/>
                <w:sz w:val="20"/>
              </w:rPr>
              <w:t xml:space="preserve"> </w:t>
            </w:r>
            <w:r>
              <w:rPr>
                <w:sz w:val="20"/>
              </w:rPr>
              <w:t>by</w:t>
            </w:r>
            <w:r>
              <w:rPr>
                <w:spacing w:val="-1"/>
                <w:sz w:val="20"/>
              </w:rPr>
              <w:t xml:space="preserve"> </w:t>
            </w:r>
            <w:r>
              <w:rPr>
                <w:sz w:val="20"/>
              </w:rPr>
              <w:t>letter</w:t>
            </w:r>
            <w:r>
              <w:rPr>
                <w:spacing w:val="-5"/>
                <w:sz w:val="20"/>
              </w:rPr>
              <w:t xml:space="preserve"> </w:t>
            </w:r>
            <w:r>
              <w:rPr>
                <w:sz w:val="20"/>
              </w:rPr>
              <w:t>at the address/e-mail given by the latter.</w:t>
            </w:r>
          </w:p>
        </w:tc>
        <w:tc>
          <w:tcPr>
            <w:tcW w:w="4825" w:type="dxa"/>
            <w:tcBorders>
              <w:top w:val="nil"/>
              <w:bottom w:val="nil"/>
            </w:tcBorders>
          </w:tcPr>
          <w:p w14:paraId="4127111B" w14:textId="77777777" w:rsidR="00B579A1" w:rsidRDefault="00000000">
            <w:pPr>
              <w:pStyle w:val="TableParagraph"/>
              <w:spacing w:before="83" w:line="237" w:lineRule="auto"/>
              <w:ind w:right="130"/>
              <w:rPr>
                <w:sz w:val="20"/>
              </w:rPr>
            </w:pPr>
            <w:proofErr w:type="spellStart"/>
            <w:r>
              <w:rPr>
                <w:sz w:val="20"/>
              </w:rPr>
              <w:t>Решението</w:t>
            </w:r>
            <w:proofErr w:type="spellEnd"/>
            <w:r>
              <w:rPr>
                <w:spacing w:val="-1"/>
                <w:sz w:val="20"/>
              </w:rPr>
              <w:t xml:space="preserve"> </w:t>
            </w:r>
            <w:proofErr w:type="spellStart"/>
            <w:r>
              <w:rPr>
                <w:sz w:val="20"/>
              </w:rPr>
              <w:t>на</w:t>
            </w:r>
            <w:proofErr w:type="spellEnd"/>
            <w:r>
              <w:rPr>
                <w:spacing w:val="-1"/>
                <w:sz w:val="20"/>
              </w:rPr>
              <w:t xml:space="preserve"> </w:t>
            </w:r>
            <w:proofErr w:type="spellStart"/>
            <w:r>
              <w:rPr>
                <w:sz w:val="20"/>
              </w:rPr>
              <w:t>Дружеството</w:t>
            </w:r>
            <w:proofErr w:type="spellEnd"/>
            <w:r>
              <w:rPr>
                <w:spacing w:val="-1"/>
                <w:sz w:val="20"/>
              </w:rPr>
              <w:t xml:space="preserve"> </w:t>
            </w:r>
            <w:r>
              <w:rPr>
                <w:sz w:val="20"/>
              </w:rPr>
              <w:t>и</w:t>
            </w:r>
            <w:r>
              <w:rPr>
                <w:spacing w:val="-8"/>
                <w:sz w:val="20"/>
              </w:rPr>
              <w:t xml:space="preserve"> </w:t>
            </w:r>
            <w:proofErr w:type="spellStart"/>
            <w:r>
              <w:rPr>
                <w:sz w:val="20"/>
              </w:rPr>
              <w:t>мотивите</w:t>
            </w:r>
            <w:proofErr w:type="spellEnd"/>
            <w:r>
              <w:rPr>
                <w:spacing w:val="-8"/>
                <w:sz w:val="20"/>
              </w:rPr>
              <w:t xml:space="preserve"> </w:t>
            </w:r>
            <w:proofErr w:type="spellStart"/>
            <w:r>
              <w:rPr>
                <w:sz w:val="20"/>
              </w:rPr>
              <w:t>към</w:t>
            </w:r>
            <w:proofErr w:type="spellEnd"/>
            <w:r>
              <w:rPr>
                <w:sz w:val="20"/>
              </w:rPr>
              <w:t xml:space="preserve"> </w:t>
            </w:r>
            <w:proofErr w:type="spellStart"/>
            <w:r>
              <w:rPr>
                <w:sz w:val="20"/>
              </w:rPr>
              <w:t>него</w:t>
            </w:r>
            <w:proofErr w:type="spellEnd"/>
            <w:r>
              <w:rPr>
                <w:sz w:val="20"/>
              </w:rPr>
              <w:t xml:space="preserve"> </w:t>
            </w:r>
            <w:proofErr w:type="spellStart"/>
            <w:r>
              <w:rPr>
                <w:sz w:val="20"/>
              </w:rPr>
              <w:t>се</w:t>
            </w:r>
            <w:proofErr w:type="spellEnd"/>
            <w:r>
              <w:rPr>
                <w:sz w:val="20"/>
              </w:rPr>
              <w:t xml:space="preserve"> </w:t>
            </w:r>
            <w:proofErr w:type="spellStart"/>
            <w:r>
              <w:rPr>
                <w:sz w:val="20"/>
              </w:rPr>
              <w:t>съобщават</w:t>
            </w:r>
            <w:proofErr w:type="spellEnd"/>
            <w:r>
              <w:rPr>
                <w:sz w:val="20"/>
              </w:rPr>
              <w:t xml:space="preserve"> </w:t>
            </w:r>
            <w:proofErr w:type="spellStart"/>
            <w:r>
              <w:rPr>
                <w:sz w:val="20"/>
              </w:rPr>
              <w:t>на</w:t>
            </w:r>
            <w:proofErr w:type="spellEnd"/>
            <w:r>
              <w:rPr>
                <w:sz w:val="20"/>
              </w:rPr>
              <w:t xml:space="preserve"> </w:t>
            </w:r>
            <w:proofErr w:type="spellStart"/>
            <w:r>
              <w:rPr>
                <w:sz w:val="20"/>
              </w:rPr>
              <w:t>жалбоподателя</w:t>
            </w:r>
            <w:proofErr w:type="spellEnd"/>
            <w:r>
              <w:rPr>
                <w:sz w:val="20"/>
              </w:rPr>
              <w:t xml:space="preserve"> с </w:t>
            </w:r>
            <w:proofErr w:type="spellStart"/>
            <w:r>
              <w:rPr>
                <w:sz w:val="20"/>
              </w:rPr>
              <w:t>писмо</w:t>
            </w:r>
            <w:proofErr w:type="spellEnd"/>
            <w:r>
              <w:rPr>
                <w:sz w:val="20"/>
              </w:rPr>
              <w:t xml:space="preserve"> </w:t>
            </w:r>
            <w:proofErr w:type="spellStart"/>
            <w:r>
              <w:rPr>
                <w:sz w:val="20"/>
              </w:rPr>
              <w:t>на</w:t>
            </w:r>
            <w:proofErr w:type="spellEnd"/>
            <w:r>
              <w:rPr>
                <w:sz w:val="20"/>
              </w:rPr>
              <w:t xml:space="preserve"> </w:t>
            </w:r>
            <w:proofErr w:type="spellStart"/>
            <w:r>
              <w:rPr>
                <w:sz w:val="20"/>
              </w:rPr>
              <w:t>посочен</w:t>
            </w:r>
            <w:proofErr w:type="spellEnd"/>
            <w:r>
              <w:rPr>
                <w:sz w:val="20"/>
              </w:rPr>
              <w:t xml:space="preserve"> </w:t>
            </w:r>
            <w:proofErr w:type="spellStart"/>
            <w:r>
              <w:rPr>
                <w:sz w:val="20"/>
              </w:rPr>
              <w:t>от</w:t>
            </w:r>
            <w:proofErr w:type="spellEnd"/>
            <w:r>
              <w:rPr>
                <w:sz w:val="20"/>
              </w:rPr>
              <w:t xml:space="preserve"> </w:t>
            </w:r>
            <w:proofErr w:type="spellStart"/>
            <w:r>
              <w:rPr>
                <w:sz w:val="20"/>
              </w:rPr>
              <w:t>последния</w:t>
            </w:r>
            <w:proofErr w:type="spellEnd"/>
            <w:r>
              <w:rPr>
                <w:sz w:val="20"/>
              </w:rPr>
              <w:t xml:space="preserve"> </w:t>
            </w:r>
            <w:proofErr w:type="spellStart"/>
            <w:r>
              <w:rPr>
                <w:sz w:val="20"/>
              </w:rPr>
              <w:t>адрес</w:t>
            </w:r>
            <w:proofErr w:type="spellEnd"/>
            <w:r>
              <w:rPr>
                <w:sz w:val="20"/>
              </w:rPr>
              <w:t>/</w:t>
            </w:r>
            <w:proofErr w:type="spellStart"/>
            <w:r>
              <w:rPr>
                <w:sz w:val="20"/>
              </w:rPr>
              <w:t>електронна</w:t>
            </w:r>
            <w:proofErr w:type="spellEnd"/>
            <w:r>
              <w:rPr>
                <w:sz w:val="20"/>
              </w:rPr>
              <w:t xml:space="preserve"> </w:t>
            </w:r>
            <w:proofErr w:type="spellStart"/>
            <w:r>
              <w:rPr>
                <w:sz w:val="20"/>
              </w:rPr>
              <w:t>поща</w:t>
            </w:r>
            <w:proofErr w:type="spellEnd"/>
            <w:r>
              <w:rPr>
                <w:sz w:val="20"/>
              </w:rPr>
              <w:t>.</w:t>
            </w:r>
          </w:p>
        </w:tc>
      </w:tr>
      <w:tr w:rsidR="00B579A1" w14:paraId="76C025FB" w14:textId="77777777">
        <w:trPr>
          <w:trHeight w:val="3129"/>
        </w:trPr>
        <w:tc>
          <w:tcPr>
            <w:tcW w:w="4826" w:type="dxa"/>
            <w:tcBorders>
              <w:top w:val="nil"/>
              <w:bottom w:val="nil"/>
            </w:tcBorders>
          </w:tcPr>
          <w:p w14:paraId="1F74E802" w14:textId="77777777" w:rsidR="00B579A1" w:rsidRDefault="00000000">
            <w:pPr>
              <w:pStyle w:val="TableParagraph"/>
              <w:spacing w:before="127"/>
              <w:ind w:left="107" w:right="234"/>
              <w:rPr>
                <w:sz w:val="20"/>
              </w:rPr>
            </w:pPr>
            <w:r>
              <w:rPr>
                <w:sz w:val="20"/>
              </w:rPr>
              <w:t xml:space="preserve">In the event of a decision not granting the complainant's request </w:t>
            </w:r>
            <w:proofErr w:type="gramStart"/>
            <w:r>
              <w:rPr>
                <w:sz w:val="20"/>
              </w:rPr>
              <w:t>in whole</w:t>
            </w:r>
            <w:proofErr w:type="gramEnd"/>
            <w:r>
              <w:rPr>
                <w:sz w:val="20"/>
              </w:rPr>
              <w:t xml:space="preserve"> or in part, the Company shall state the reasons for its response by including an explanation of its position on the complaint.</w:t>
            </w:r>
            <w:r>
              <w:rPr>
                <w:spacing w:val="-4"/>
                <w:sz w:val="20"/>
              </w:rPr>
              <w:t xml:space="preserve"> </w:t>
            </w:r>
            <w:r>
              <w:rPr>
                <w:sz w:val="20"/>
              </w:rPr>
              <w:t>In</w:t>
            </w:r>
            <w:r>
              <w:rPr>
                <w:spacing w:val="-8"/>
                <w:sz w:val="20"/>
              </w:rPr>
              <w:t xml:space="preserve"> </w:t>
            </w:r>
            <w:r>
              <w:rPr>
                <w:sz w:val="20"/>
              </w:rPr>
              <w:t>addition,</w:t>
            </w:r>
            <w:r>
              <w:rPr>
                <w:spacing w:val="-4"/>
                <w:sz w:val="20"/>
              </w:rPr>
              <w:t xml:space="preserve"> </w:t>
            </w:r>
            <w:r>
              <w:rPr>
                <w:sz w:val="20"/>
              </w:rPr>
              <w:t>the</w:t>
            </w:r>
            <w:r>
              <w:rPr>
                <w:spacing w:val="-8"/>
                <w:sz w:val="20"/>
              </w:rPr>
              <w:t xml:space="preserve"> </w:t>
            </w:r>
            <w:r>
              <w:rPr>
                <w:sz w:val="20"/>
              </w:rPr>
              <w:t>complainant is informed of his/her option to maintain the complaint by applying to the Financial Supervision Commission (respectively to another competent supervisory authority), to refer to an out-of-court dispute resolution body and/or to bring an action before a competent court, etc.</w:t>
            </w:r>
          </w:p>
        </w:tc>
        <w:tc>
          <w:tcPr>
            <w:tcW w:w="4825" w:type="dxa"/>
            <w:tcBorders>
              <w:top w:val="nil"/>
              <w:bottom w:val="nil"/>
            </w:tcBorders>
          </w:tcPr>
          <w:p w14:paraId="62F54760" w14:textId="77777777" w:rsidR="00B579A1" w:rsidRDefault="00000000">
            <w:pPr>
              <w:pStyle w:val="TableParagraph"/>
              <w:spacing w:before="66"/>
              <w:ind w:right="128"/>
              <w:rPr>
                <w:sz w:val="20"/>
              </w:rPr>
            </w:pPr>
            <w:proofErr w:type="spellStart"/>
            <w:r>
              <w:rPr>
                <w:sz w:val="20"/>
              </w:rPr>
              <w:t>При</w:t>
            </w:r>
            <w:proofErr w:type="spellEnd"/>
            <w:r>
              <w:rPr>
                <w:sz w:val="20"/>
              </w:rPr>
              <w:t xml:space="preserve"> </w:t>
            </w:r>
            <w:proofErr w:type="spellStart"/>
            <w:r>
              <w:rPr>
                <w:sz w:val="20"/>
              </w:rPr>
              <w:t>вземане</w:t>
            </w:r>
            <w:proofErr w:type="spellEnd"/>
            <w:r>
              <w:rPr>
                <w:sz w:val="20"/>
              </w:rPr>
              <w:t xml:space="preserve"> </w:t>
            </w:r>
            <w:proofErr w:type="spellStart"/>
            <w:r>
              <w:rPr>
                <w:sz w:val="20"/>
              </w:rPr>
              <w:t>на</w:t>
            </w:r>
            <w:proofErr w:type="spellEnd"/>
            <w:r>
              <w:rPr>
                <w:sz w:val="20"/>
              </w:rPr>
              <w:t xml:space="preserve"> </w:t>
            </w:r>
            <w:proofErr w:type="spellStart"/>
            <w:r>
              <w:rPr>
                <w:sz w:val="20"/>
              </w:rPr>
              <w:t>решение</w:t>
            </w:r>
            <w:proofErr w:type="spellEnd"/>
            <w:r>
              <w:rPr>
                <w:sz w:val="20"/>
              </w:rPr>
              <w:t xml:space="preserve">, </w:t>
            </w:r>
            <w:proofErr w:type="spellStart"/>
            <w:r>
              <w:rPr>
                <w:sz w:val="20"/>
              </w:rPr>
              <w:t>което</w:t>
            </w:r>
            <w:proofErr w:type="spellEnd"/>
            <w:r>
              <w:rPr>
                <w:sz w:val="20"/>
              </w:rPr>
              <w:t xml:space="preserve"> </w:t>
            </w:r>
            <w:proofErr w:type="spellStart"/>
            <w:r>
              <w:rPr>
                <w:sz w:val="20"/>
              </w:rPr>
              <w:t>не</w:t>
            </w:r>
            <w:proofErr w:type="spellEnd"/>
            <w:r>
              <w:rPr>
                <w:sz w:val="20"/>
              </w:rPr>
              <w:t xml:space="preserve"> </w:t>
            </w:r>
            <w:proofErr w:type="spellStart"/>
            <w:r>
              <w:rPr>
                <w:sz w:val="20"/>
              </w:rPr>
              <w:t>удовлетворява</w:t>
            </w:r>
            <w:proofErr w:type="spellEnd"/>
            <w:r>
              <w:rPr>
                <w:sz w:val="20"/>
              </w:rPr>
              <w:t xml:space="preserve"> </w:t>
            </w:r>
            <w:proofErr w:type="spellStart"/>
            <w:r>
              <w:rPr>
                <w:sz w:val="20"/>
              </w:rPr>
              <w:t>изцяло</w:t>
            </w:r>
            <w:proofErr w:type="spellEnd"/>
            <w:r>
              <w:rPr>
                <w:sz w:val="20"/>
              </w:rPr>
              <w:t xml:space="preserve"> </w:t>
            </w:r>
            <w:proofErr w:type="spellStart"/>
            <w:r>
              <w:rPr>
                <w:sz w:val="20"/>
              </w:rPr>
              <w:t>или</w:t>
            </w:r>
            <w:proofErr w:type="spellEnd"/>
            <w:r>
              <w:rPr>
                <w:sz w:val="20"/>
              </w:rPr>
              <w:t xml:space="preserve"> </w:t>
            </w:r>
            <w:proofErr w:type="spellStart"/>
            <w:r>
              <w:rPr>
                <w:sz w:val="20"/>
              </w:rPr>
              <w:t>отчасти</w:t>
            </w:r>
            <w:proofErr w:type="spellEnd"/>
            <w:r>
              <w:rPr>
                <w:sz w:val="20"/>
              </w:rPr>
              <w:t xml:space="preserve"> </w:t>
            </w:r>
            <w:proofErr w:type="spellStart"/>
            <w:r>
              <w:rPr>
                <w:sz w:val="20"/>
              </w:rPr>
              <w:t>искането</w:t>
            </w:r>
            <w:proofErr w:type="spellEnd"/>
            <w:r>
              <w:rPr>
                <w:sz w:val="20"/>
              </w:rPr>
              <w:t xml:space="preserve"> </w:t>
            </w:r>
            <w:proofErr w:type="spellStart"/>
            <w:r>
              <w:rPr>
                <w:sz w:val="20"/>
              </w:rPr>
              <w:t>на</w:t>
            </w:r>
            <w:proofErr w:type="spellEnd"/>
            <w:r>
              <w:rPr>
                <w:sz w:val="20"/>
              </w:rPr>
              <w:t xml:space="preserve"> </w:t>
            </w:r>
            <w:proofErr w:type="spellStart"/>
            <w:r>
              <w:rPr>
                <w:sz w:val="20"/>
              </w:rPr>
              <w:t>жалбоподателя</w:t>
            </w:r>
            <w:proofErr w:type="spellEnd"/>
            <w:r>
              <w:rPr>
                <w:sz w:val="20"/>
              </w:rPr>
              <w:t>,</w:t>
            </w:r>
            <w:r>
              <w:rPr>
                <w:spacing w:val="-14"/>
                <w:sz w:val="20"/>
              </w:rPr>
              <w:t xml:space="preserve"> </w:t>
            </w:r>
            <w:proofErr w:type="spellStart"/>
            <w:r>
              <w:rPr>
                <w:sz w:val="20"/>
              </w:rPr>
              <w:t>Дружеството</w:t>
            </w:r>
            <w:proofErr w:type="spellEnd"/>
            <w:r>
              <w:rPr>
                <w:spacing w:val="-14"/>
                <w:sz w:val="20"/>
              </w:rPr>
              <w:t xml:space="preserve"> </w:t>
            </w:r>
            <w:proofErr w:type="spellStart"/>
            <w:r>
              <w:rPr>
                <w:sz w:val="20"/>
              </w:rPr>
              <w:t>мотивира</w:t>
            </w:r>
            <w:proofErr w:type="spellEnd"/>
            <w:r>
              <w:rPr>
                <w:spacing w:val="-14"/>
                <w:sz w:val="20"/>
              </w:rPr>
              <w:t xml:space="preserve"> </w:t>
            </w:r>
            <w:proofErr w:type="spellStart"/>
            <w:r>
              <w:rPr>
                <w:sz w:val="20"/>
              </w:rPr>
              <w:t>отговора</w:t>
            </w:r>
            <w:proofErr w:type="spellEnd"/>
            <w:r>
              <w:rPr>
                <w:sz w:val="20"/>
              </w:rPr>
              <w:t xml:space="preserve"> </w:t>
            </w:r>
            <w:proofErr w:type="spellStart"/>
            <w:r>
              <w:rPr>
                <w:sz w:val="20"/>
              </w:rPr>
              <w:t>си</w:t>
            </w:r>
            <w:proofErr w:type="spellEnd"/>
            <w:r>
              <w:rPr>
                <w:sz w:val="20"/>
              </w:rPr>
              <w:t xml:space="preserve">, </w:t>
            </w:r>
            <w:proofErr w:type="spellStart"/>
            <w:r>
              <w:rPr>
                <w:sz w:val="20"/>
              </w:rPr>
              <w:t>като</w:t>
            </w:r>
            <w:proofErr w:type="spellEnd"/>
            <w:r>
              <w:rPr>
                <w:sz w:val="20"/>
              </w:rPr>
              <w:t xml:space="preserve"> </w:t>
            </w:r>
            <w:proofErr w:type="spellStart"/>
            <w:r>
              <w:rPr>
                <w:sz w:val="20"/>
              </w:rPr>
              <w:t>включва</w:t>
            </w:r>
            <w:proofErr w:type="spellEnd"/>
            <w:r>
              <w:rPr>
                <w:sz w:val="20"/>
              </w:rPr>
              <w:t xml:space="preserve"> </w:t>
            </w:r>
            <w:proofErr w:type="spellStart"/>
            <w:r>
              <w:rPr>
                <w:sz w:val="20"/>
              </w:rPr>
              <w:t>обяснение</w:t>
            </w:r>
            <w:proofErr w:type="spellEnd"/>
            <w:r>
              <w:rPr>
                <w:sz w:val="20"/>
              </w:rPr>
              <w:t xml:space="preserve"> </w:t>
            </w:r>
            <w:proofErr w:type="spellStart"/>
            <w:r>
              <w:rPr>
                <w:sz w:val="20"/>
              </w:rPr>
              <w:t>на</w:t>
            </w:r>
            <w:proofErr w:type="spellEnd"/>
            <w:r>
              <w:rPr>
                <w:sz w:val="20"/>
              </w:rPr>
              <w:t xml:space="preserve"> </w:t>
            </w:r>
            <w:proofErr w:type="spellStart"/>
            <w:r>
              <w:rPr>
                <w:sz w:val="20"/>
              </w:rPr>
              <w:t>позицията</w:t>
            </w:r>
            <w:proofErr w:type="spellEnd"/>
            <w:r>
              <w:rPr>
                <w:sz w:val="20"/>
              </w:rPr>
              <w:t xml:space="preserve"> </w:t>
            </w:r>
            <w:proofErr w:type="spellStart"/>
            <w:r>
              <w:rPr>
                <w:sz w:val="20"/>
              </w:rPr>
              <w:t>си</w:t>
            </w:r>
            <w:proofErr w:type="spellEnd"/>
            <w:r>
              <w:rPr>
                <w:sz w:val="20"/>
              </w:rPr>
              <w:t xml:space="preserve"> </w:t>
            </w:r>
            <w:proofErr w:type="spellStart"/>
            <w:r>
              <w:rPr>
                <w:sz w:val="20"/>
              </w:rPr>
              <w:t>по</w:t>
            </w:r>
            <w:proofErr w:type="spellEnd"/>
            <w:r>
              <w:rPr>
                <w:sz w:val="20"/>
              </w:rPr>
              <w:t xml:space="preserve"> </w:t>
            </w:r>
            <w:proofErr w:type="spellStart"/>
            <w:r>
              <w:rPr>
                <w:sz w:val="20"/>
              </w:rPr>
              <w:t>отношение</w:t>
            </w:r>
            <w:proofErr w:type="spellEnd"/>
            <w:r>
              <w:rPr>
                <w:sz w:val="20"/>
              </w:rPr>
              <w:t xml:space="preserve"> </w:t>
            </w:r>
            <w:proofErr w:type="spellStart"/>
            <w:r>
              <w:rPr>
                <w:sz w:val="20"/>
              </w:rPr>
              <w:t>на</w:t>
            </w:r>
            <w:proofErr w:type="spellEnd"/>
            <w:r>
              <w:rPr>
                <w:sz w:val="20"/>
              </w:rPr>
              <w:t xml:space="preserve"> </w:t>
            </w:r>
            <w:proofErr w:type="spellStart"/>
            <w:r>
              <w:rPr>
                <w:sz w:val="20"/>
              </w:rPr>
              <w:t>жалбата</w:t>
            </w:r>
            <w:proofErr w:type="spellEnd"/>
            <w:r>
              <w:rPr>
                <w:sz w:val="20"/>
              </w:rPr>
              <w:t xml:space="preserve">. В </w:t>
            </w:r>
            <w:proofErr w:type="spellStart"/>
            <w:r>
              <w:rPr>
                <w:sz w:val="20"/>
              </w:rPr>
              <w:t>допълнение</w:t>
            </w:r>
            <w:proofErr w:type="spellEnd"/>
            <w:r>
              <w:rPr>
                <w:sz w:val="20"/>
              </w:rPr>
              <w:t xml:space="preserve">, </w:t>
            </w:r>
            <w:proofErr w:type="spellStart"/>
            <w:r>
              <w:rPr>
                <w:sz w:val="20"/>
              </w:rPr>
              <w:t>жалбоподателя</w:t>
            </w:r>
            <w:proofErr w:type="spellEnd"/>
            <w:r>
              <w:rPr>
                <w:sz w:val="20"/>
              </w:rPr>
              <w:t xml:space="preserve"> </w:t>
            </w:r>
            <w:proofErr w:type="spellStart"/>
            <w:r>
              <w:rPr>
                <w:sz w:val="20"/>
              </w:rPr>
              <w:t>се</w:t>
            </w:r>
            <w:proofErr w:type="spellEnd"/>
            <w:r>
              <w:rPr>
                <w:spacing w:val="-8"/>
                <w:sz w:val="20"/>
              </w:rPr>
              <w:t xml:space="preserve"> </w:t>
            </w:r>
            <w:proofErr w:type="spellStart"/>
            <w:r>
              <w:rPr>
                <w:sz w:val="20"/>
              </w:rPr>
              <w:t>уведомява</w:t>
            </w:r>
            <w:proofErr w:type="spellEnd"/>
            <w:r>
              <w:rPr>
                <w:sz w:val="20"/>
              </w:rPr>
              <w:t xml:space="preserve"> </w:t>
            </w:r>
            <w:proofErr w:type="spellStart"/>
            <w:r>
              <w:rPr>
                <w:sz w:val="20"/>
              </w:rPr>
              <w:t>за</w:t>
            </w:r>
            <w:proofErr w:type="spellEnd"/>
            <w:r>
              <w:rPr>
                <w:spacing w:val="-1"/>
                <w:sz w:val="20"/>
              </w:rPr>
              <w:t xml:space="preserve"> </w:t>
            </w:r>
            <w:proofErr w:type="spellStart"/>
            <w:r>
              <w:rPr>
                <w:sz w:val="20"/>
              </w:rPr>
              <w:t>възможностите</w:t>
            </w:r>
            <w:proofErr w:type="spellEnd"/>
            <w:r>
              <w:rPr>
                <w:sz w:val="20"/>
              </w:rPr>
              <w:t xml:space="preserve"> </w:t>
            </w:r>
            <w:proofErr w:type="spellStart"/>
            <w:r>
              <w:rPr>
                <w:sz w:val="20"/>
              </w:rPr>
              <w:t>да</w:t>
            </w:r>
            <w:proofErr w:type="spellEnd"/>
            <w:r>
              <w:rPr>
                <w:sz w:val="20"/>
              </w:rPr>
              <w:t xml:space="preserve"> </w:t>
            </w:r>
            <w:proofErr w:type="spellStart"/>
            <w:r>
              <w:rPr>
                <w:sz w:val="20"/>
              </w:rPr>
              <w:t>продължи</w:t>
            </w:r>
            <w:proofErr w:type="spellEnd"/>
            <w:r>
              <w:rPr>
                <w:sz w:val="20"/>
              </w:rPr>
              <w:t xml:space="preserve"> </w:t>
            </w:r>
            <w:proofErr w:type="spellStart"/>
            <w:r>
              <w:rPr>
                <w:sz w:val="20"/>
              </w:rPr>
              <w:t>защитата</w:t>
            </w:r>
            <w:proofErr w:type="spellEnd"/>
            <w:r>
              <w:rPr>
                <w:sz w:val="20"/>
              </w:rPr>
              <w:t xml:space="preserve"> </w:t>
            </w:r>
            <w:proofErr w:type="spellStart"/>
            <w:r>
              <w:rPr>
                <w:sz w:val="20"/>
              </w:rPr>
              <w:t>на</w:t>
            </w:r>
            <w:proofErr w:type="spellEnd"/>
            <w:r>
              <w:rPr>
                <w:sz w:val="20"/>
              </w:rPr>
              <w:t xml:space="preserve"> </w:t>
            </w:r>
            <w:proofErr w:type="spellStart"/>
            <w:r>
              <w:rPr>
                <w:sz w:val="20"/>
              </w:rPr>
              <w:t>интересите</w:t>
            </w:r>
            <w:proofErr w:type="spellEnd"/>
            <w:r>
              <w:rPr>
                <w:sz w:val="20"/>
              </w:rPr>
              <w:t xml:space="preserve"> </w:t>
            </w:r>
            <w:proofErr w:type="spellStart"/>
            <w:r>
              <w:rPr>
                <w:sz w:val="20"/>
              </w:rPr>
              <w:t>си</w:t>
            </w:r>
            <w:proofErr w:type="spellEnd"/>
            <w:r>
              <w:rPr>
                <w:sz w:val="20"/>
              </w:rPr>
              <w:t xml:space="preserve">, </w:t>
            </w:r>
            <w:proofErr w:type="spellStart"/>
            <w:r>
              <w:rPr>
                <w:sz w:val="20"/>
              </w:rPr>
              <w:t>предмет</w:t>
            </w:r>
            <w:proofErr w:type="spellEnd"/>
            <w:r>
              <w:rPr>
                <w:sz w:val="20"/>
              </w:rPr>
              <w:t xml:space="preserve"> </w:t>
            </w:r>
            <w:proofErr w:type="spellStart"/>
            <w:r>
              <w:rPr>
                <w:sz w:val="20"/>
              </w:rPr>
              <w:t>на</w:t>
            </w:r>
            <w:proofErr w:type="spellEnd"/>
            <w:r>
              <w:rPr>
                <w:sz w:val="20"/>
              </w:rPr>
              <w:t xml:space="preserve"> </w:t>
            </w:r>
            <w:proofErr w:type="spellStart"/>
            <w:r>
              <w:rPr>
                <w:sz w:val="20"/>
              </w:rPr>
              <w:t>жалбата</w:t>
            </w:r>
            <w:proofErr w:type="spellEnd"/>
            <w:r>
              <w:rPr>
                <w:sz w:val="20"/>
              </w:rPr>
              <w:t xml:space="preserve"> </w:t>
            </w:r>
            <w:proofErr w:type="spellStart"/>
            <w:r>
              <w:rPr>
                <w:sz w:val="20"/>
              </w:rPr>
              <w:t>като</w:t>
            </w:r>
            <w:proofErr w:type="spellEnd"/>
            <w:r>
              <w:rPr>
                <w:sz w:val="20"/>
              </w:rPr>
              <w:t xml:space="preserve"> </w:t>
            </w:r>
            <w:proofErr w:type="spellStart"/>
            <w:r>
              <w:rPr>
                <w:sz w:val="20"/>
              </w:rPr>
              <w:t>се</w:t>
            </w:r>
            <w:proofErr w:type="spellEnd"/>
            <w:r>
              <w:rPr>
                <w:sz w:val="20"/>
              </w:rPr>
              <w:t xml:space="preserve"> </w:t>
            </w:r>
            <w:proofErr w:type="spellStart"/>
            <w:r>
              <w:rPr>
                <w:sz w:val="20"/>
              </w:rPr>
              <w:t>обърне</w:t>
            </w:r>
            <w:proofErr w:type="spellEnd"/>
            <w:r>
              <w:rPr>
                <w:sz w:val="20"/>
              </w:rPr>
              <w:t xml:space="preserve"> </w:t>
            </w:r>
            <w:proofErr w:type="spellStart"/>
            <w:r>
              <w:rPr>
                <w:sz w:val="20"/>
              </w:rPr>
              <w:t>към</w:t>
            </w:r>
            <w:proofErr w:type="spellEnd"/>
            <w:r>
              <w:rPr>
                <w:sz w:val="20"/>
              </w:rPr>
              <w:t xml:space="preserve"> </w:t>
            </w:r>
            <w:proofErr w:type="spellStart"/>
            <w:r>
              <w:rPr>
                <w:sz w:val="20"/>
              </w:rPr>
              <w:t>Комисията</w:t>
            </w:r>
            <w:proofErr w:type="spellEnd"/>
            <w:r>
              <w:rPr>
                <w:sz w:val="20"/>
              </w:rPr>
              <w:t xml:space="preserve"> </w:t>
            </w:r>
            <w:proofErr w:type="spellStart"/>
            <w:r>
              <w:rPr>
                <w:sz w:val="20"/>
              </w:rPr>
              <w:t>за</w:t>
            </w:r>
            <w:proofErr w:type="spellEnd"/>
            <w:r>
              <w:rPr>
                <w:sz w:val="20"/>
              </w:rPr>
              <w:t xml:space="preserve"> </w:t>
            </w:r>
            <w:proofErr w:type="spellStart"/>
            <w:r>
              <w:rPr>
                <w:sz w:val="20"/>
              </w:rPr>
              <w:t>финансов</w:t>
            </w:r>
            <w:proofErr w:type="spellEnd"/>
            <w:r>
              <w:rPr>
                <w:sz w:val="20"/>
              </w:rPr>
              <w:t xml:space="preserve"> </w:t>
            </w:r>
            <w:proofErr w:type="spellStart"/>
            <w:r>
              <w:rPr>
                <w:sz w:val="20"/>
              </w:rPr>
              <w:t>надзор</w:t>
            </w:r>
            <w:proofErr w:type="spellEnd"/>
            <w:r>
              <w:rPr>
                <w:sz w:val="20"/>
              </w:rPr>
              <w:t xml:space="preserve"> (</w:t>
            </w:r>
            <w:proofErr w:type="spellStart"/>
            <w:r>
              <w:rPr>
                <w:sz w:val="20"/>
              </w:rPr>
              <w:t>съответно</w:t>
            </w:r>
            <w:proofErr w:type="spellEnd"/>
            <w:r>
              <w:rPr>
                <w:sz w:val="20"/>
              </w:rPr>
              <w:t xml:space="preserve"> </w:t>
            </w:r>
            <w:proofErr w:type="spellStart"/>
            <w:r>
              <w:rPr>
                <w:sz w:val="20"/>
              </w:rPr>
              <w:t>към</w:t>
            </w:r>
            <w:proofErr w:type="spellEnd"/>
            <w:r>
              <w:rPr>
                <w:sz w:val="20"/>
              </w:rPr>
              <w:t xml:space="preserve"> </w:t>
            </w:r>
            <w:proofErr w:type="spellStart"/>
            <w:r>
              <w:rPr>
                <w:sz w:val="20"/>
              </w:rPr>
              <w:t>друг</w:t>
            </w:r>
            <w:proofErr w:type="spellEnd"/>
            <w:r>
              <w:rPr>
                <w:sz w:val="20"/>
              </w:rPr>
              <w:t xml:space="preserve"> </w:t>
            </w:r>
            <w:proofErr w:type="spellStart"/>
            <w:r>
              <w:rPr>
                <w:sz w:val="20"/>
              </w:rPr>
              <w:t>компетентен</w:t>
            </w:r>
            <w:proofErr w:type="spellEnd"/>
            <w:r>
              <w:rPr>
                <w:sz w:val="20"/>
              </w:rPr>
              <w:t xml:space="preserve"> </w:t>
            </w:r>
            <w:proofErr w:type="spellStart"/>
            <w:r>
              <w:rPr>
                <w:sz w:val="20"/>
              </w:rPr>
              <w:t>надзорен</w:t>
            </w:r>
            <w:proofErr w:type="spellEnd"/>
            <w:r>
              <w:rPr>
                <w:sz w:val="20"/>
              </w:rPr>
              <w:t xml:space="preserve"> </w:t>
            </w:r>
            <w:proofErr w:type="spellStart"/>
            <w:r>
              <w:rPr>
                <w:sz w:val="20"/>
              </w:rPr>
              <w:t>орган</w:t>
            </w:r>
            <w:proofErr w:type="spellEnd"/>
            <w:r>
              <w:rPr>
                <w:sz w:val="20"/>
              </w:rPr>
              <w:t xml:space="preserve">), </w:t>
            </w:r>
            <w:proofErr w:type="spellStart"/>
            <w:r>
              <w:rPr>
                <w:sz w:val="20"/>
              </w:rPr>
              <w:t>да</w:t>
            </w:r>
            <w:proofErr w:type="spellEnd"/>
            <w:r>
              <w:rPr>
                <w:spacing w:val="-1"/>
                <w:sz w:val="20"/>
              </w:rPr>
              <w:t xml:space="preserve"> </w:t>
            </w:r>
            <w:proofErr w:type="spellStart"/>
            <w:r>
              <w:rPr>
                <w:sz w:val="20"/>
              </w:rPr>
              <w:t>се</w:t>
            </w:r>
            <w:proofErr w:type="spellEnd"/>
            <w:r>
              <w:rPr>
                <w:sz w:val="20"/>
              </w:rPr>
              <w:t xml:space="preserve"> </w:t>
            </w:r>
            <w:proofErr w:type="spellStart"/>
            <w:r>
              <w:rPr>
                <w:sz w:val="20"/>
              </w:rPr>
              <w:t>отнесе</w:t>
            </w:r>
            <w:proofErr w:type="spellEnd"/>
            <w:r>
              <w:rPr>
                <w:sz w:val="20"/>
              </w:rPr>
              <w:t xml:space="preserve"> </w:t>
            </w:r>
            <w:proofErr w:type="spellStart"/>
            <w:r>
              <w:rPr>
                <w:sz w:val="20"/>
              </w:rPr>
              <w:t>към</w:t>
            </w:r>
            <w:proofErr w:type="spellEnd"/>
            <w:r>
              <w:rPr>
                <w:spacing w:val="-14"/>
                <w:sz w:val="20"/>
              </w:rPr>
              <w:t xml:space="preserve"> </w:t>
            </w:r>
            <w:proofErr w:type="spellStart"/>
            <w:r>
              <w:rPr>
                <w:sz w:val="20"/>
              </w:rPr>
              <w:t>орган</w:t>
            </w:r>
            <w:proofErr w:type="spellEnd"/>
            <w:r>
              <w:rPr>
                <w:spacing w:val="-14"/>
                <w:sz w:val="20"/>
              </w:rPr>
              <w:t xml:space="preserve"> </w:t>
            </w:r>
            <w:proofErr w:type="spellStart"/>
            <w:r>
              <w:rPr>
                <w:sz w:val="20"/>
              </w:rPr>
              <w:t>за</w:t>
            </w:r>
            <w:proofErr w:type="spellEnd"/>
            <w:r>
              <w:rPr>
                <w:spacing w:val="-14"/>
                <w:sz w:val="20"/>
              </w:rPr>
              <w:t xml:space="preserve"> </w:t>
            </w:r>
            <w:proofErr w:type="spellStart"/>
            <w:r>
              <w:rPr>
                <w:sz w:val="20"/>
              </w:rPr>
              <w:t>извънсъдебно</w:t>
            </w:r>
            <w:proofErr w:type="spellEnd"/>
            <w:r>
              <w:rPr>
                <w:spacing w:val="-14"/>
                <w:sz w:val="20"/>
              </w:rPr>
              <w:t xml:space="preserve"> </w:t>
            </w:r>
            <w:proofErr w:type="spellStart"/>
            <w:r>
              <w:rPr>
                <w:sz w:val="20"/>
              </w:rPr>
              <w:t>решаване</w:t>
            </w:r>
            <w:proofErr w:type="spellEnd"/>
            <w:r>
              <w:rPr>
                <w:spacing w:val="-14"/>
                <w:sz w:val="20"/>
              </w:rPr>
              <w:t xml:space="preserve"> </w:t>
            </w:r>
            <w:proofErr w:type="spellStart"/>
            <w:r>
              <w:rPr>
                <w:sz w:val="20"/>
              </w:rPr>
              <w:t>на</w:t>
            </w:r>
            <w:proofErr w:type="spellEnd"/>
            <w:r>
              <w:rPr>
                <w:spacing w:val="-14"/>
                <w:sz w:val="20"/>
              </w:rPr>
              <w:t xml:space="preserve"> </w:t>
            </w:r>
            <w:proofErr w:type="spellStart"/>
            <w:r>
              <w:rPr>
                <w:sz w:val="20"/>
              </w:rPr>
              <w:t>спорове</w:t>
            </w:r>
            <w:proofErr w:type="spellEnd"/>
            <w:r>
              <w:rPr>
                <w:sz w:val="20"/>
              </w:rPr>
              <w:t xml:space="preserve"> и/</w:t>
            </w:r>
            <w:proofErr w:type="spellStart"/>
            <w:r>
              <w:rPr>
                <w:sz w:val="20"/>
              </w:rPr>
              <w:t>или</w:t>
            </w:r>
            <w:proofErr w:type="spellEnd"/>
            <w:r>
              <w:rPr>
                <w:sz w:val="20"/>
              </w:rPr>
              <w:t xml:space="preserve"> </w:t>
            </w:r>
            <w:proofErr w:type="spellStart"/>
            <w:r>
              <w:rPr>
                <w:sz w:val="20"/>
              </w:rPr>
              <w:t>да</w:t>
            </w:r>
            <w:proofErr w:type="spellEnd"/>
            <w:r>
              <w:rPr>
                <w:sz w:val="20"/>
              </w:rPr>
              <w:t xml:space="preserve"> </w:t>
            </w:r>
            <w:proofErr w:type="spellStart"/>
            <w:r>
              <w:rPr>
                <w:sz w:val="20"/>
              </w:rPr>
              <w:t>предяви</w:t>
            </w:r>
            <w:proofErr w:type="spellEnd"/>
            <w:r>
              <w:rPr>
                <w:sz w:val="20"/>
              </w:rPr>
              <w:t xml:space="preserve"> </w:t>
            </w:r>
            <w:proofErr w:type="spellStart"/>
            <w:r>
              <w:rPr>
                <w:sz w:val="20"/>
              </w:rPr>
              <w:t>иск</w:t>
            </w:r>
            <w:proofErr w:type="spellEnd"/>
            <w:r>
              <w:rPr>
                <w:sz w:val="20"/>
              </w:rPr>
              <w:t xml:space="preserve"> </w:t>
            </w:r>
            <w:proofErr w:type="spellStart"/>
            <w:r>
              <w:rPr>
                <w:sz w:val="20"/>
              </w:rPr>
              <w:t>към</w:t>
            </w:r>
            <w:proofErr w:type="spellEnd"/>
            <w:r>
              <w:rPr>
                <w:sz w:val="20"/>
              </w:rPr>
              <w:t xml:space="preserve"> </w:t>
            </w:r>
            <w:proofErr w:type="spellStart"/>
            <w:r>
              <w:rPr>
                <w:sz w:val="20"/>
              </w:rPr>
              <w:t>компетентен</w:t>
            </w:r>
            <w:proofErr w:type="spellEnd"/>
            <w:r>
              <w:rPr>
                <w:sz w:val="20"/>
              </w:rPr>
              <w:t xml:space="preserve"> </w:t>
            </w:r>
            <w:proofErr w:type="spellStart"/>
            <w:r>
              <w:rPr>
                <w:sz w:val="20"/>
              </w:rPr>
              <w:t>правораздавателен</w:t>
            </w:r>
            <w:proofErr w:type="spellEnd"/>
            <w:r>
              <w:rPr>
                <w:sz w:val="20"/>
              </w:rPr>
              <w:t xml:space="preserve"> </w:t>
            </w:r>
            <w:proofErr w:type="spellStart"/>
            <w:r>
              <w:rPr>
                <w:sz w:val="20"/>
              </w:rPr>
              <w:t>орган</w:t>
            </w:r>
            <w:proofErr w:type="spellEnd"/>
            <w:r>
              <w:rPr>
                <w:sz w:val="20"/>
              </w:rPr>
              <w:t xml:space="preserve"> и </w:t>
            </w:r>
            <w:proofErr w:type="spellStart"/>
            <w:r>
              <w:rPr>
                <w:sz w:val="20"/>
              </w:rPr>
              <w:t>т.н</w:t>
            </w:r>
            <w:proofErr w:type="spellEnd"/>
            <w:r>
              <w:rPr>
                <w:sz w:val="20"/>
              </w:rPr>
              <w:t>.</w:t>
            </w:r>
          </w:p>
        </w:tc>
      </w:tr>
      <w:tr w:rsidR="00B579A1" w14:paraId="523DABD5" w14:textId="77777777">
        <w:trPr>
          <w:trHeight w:val="825"/>
        </w:trPr>
        <w:tc>
          <w:tcPr>
            <w:tcW w:w="4826" w:type="dxa"/>
            <w:tcBorders>
              <w:top w:val="nil"/>
              <w:bottom w:val="nil"/>
            </w:tcBorders>
          </w:tcPr>
          <w:p w14:paraId="447E14E8" w14:textId="77777777" w:rsidR="00B579A1" w:rsidRDefault="00000000">
            <w:pPr>
              <w:pStyle w:val="TableParagraph"/>
              <w:spacing w:before="66"/>
              <w:ind w:left="107" w:right="237"/>
              <w:rPr>
                <w:sz w:val="20"/>
              </w:rPr>
            </w:pPr>
            <w:r>
              <w:rPr>
                <w:sz w:val="20"/>
              </w:rPr>
              <w:t>An electronic file shall be created for each complaint received by the Company containing all documents collected/created.</w:t>
            </w:r>
          </w:p>
        </w:tc>
        <w:tc>
          <w:tcPr>
            <w:tcW w:w="4825" w:type="dxa"/>
            <w:tcBorders>
              <w:top w:val="nil"/>
              <w:bottom w:val="nil"/>
            </w:tcBorders>
          </w:tcPr>
          <w:p w14:paraId="33F4D289" w14:textId="77777777" w:rsidR="00B579A1" w:rsidRDefault="00000000">
            <w:pPr>
              <w:pStyle w:val="TableParagraph"/>
              <w:spacing w:before="66"/>
              <w:ind w:right="130"/>
              <w:rPr>
                <w:sz w:val="20"/>
              </w:rPr>
            </w:pPr>
            <w:proofErr w:type="spellStart"/>
            <w:r>
              <w:rPr>
                <w:sz w:val="20"/>
              </w:rPr>
              <w:t>За</w:t>
            </w:r>
            <w:proofErr w:type="spellEnd"/>
            <w:r>
              <w:rPr>
                <w:sz w:val="20"/>
              </w:rPr>
              <w:t xml:space="preserve"> </w:t>
            </w:r>
            <w:proofErr w:type="spellStart"/>
            <w:r>
              <w:rPr>
                <w:sz w:val="20"/>
              </w:rPr>
              <w:t>всяка</w:t>
            </w:r>
            <w:proofErr w:type="spellEnd"/>
            <w:r>
              <w:rPr>
                <w:sz w:val="20"/>
              </w:rPr>
              <w:t xml:space="preserve"> </w:t>
            </w:r>
            <w:proofErr w:type="spellStart"/>
            <w:r>
              <w:rPr>
                <w:sz w:val="20"/>
              </w:rPr>
              <w:t>постъпила</w:t>
            </w:r>
            <w:proofErr w:type="spellEnd"/>
            <w:r>
              <w:rPr>
                <w:sz w:val="20"/>
              </w:rPr>
              <w:t xml:space="preserve"> в </w:t>
            </w:r>
            <w:proofErr w:type="spellStart"/>
            <w:r>
              <w:rPr>
                <w:sz w:val="20"/>
              </w:rPr>
              <w:t>Дружеството</w:t>
            </w:r>
            <w:proofErr w:type="spellEnd"/>
            <w:r>
              <w:rPr>
                <w:sz w:val="20"/>
              </w:rPr>
              <w:t xml:space="preserve"> </w:t>
            </w:r>
            <w:proofErr w:type="spellStart"/>
            <w:r>
              <w:rPr>
                <w:sz w:val="20"/>
              </w:rPr>
              <w:t>жалба</w:t>
            </w:r>
            <w:proofErr w:type="spellEnd"/>
            <w:r>
              <w:rPr>
                <w:sz w:val="20"/>
              </w:rPr>
              <w:t xml:space="preserve"> </w:t>
            </w:r>
            <w:proofErr w:type="spellStart"/>
            <w:r>
              <w:rPr>
                <w:sz w:val="20"/>
              </w:rPr>
              <w:t>се</w:t>
            </w:r>
            <w:proofErr w:type="spellEnd"/>
            <w:r>
              <w:rPr>
                <w:sz w:val="20"/>
              </w:rPr>
              <w:t xml:space="preserve"> </w:t>
            </w:r>
            <w:proofErr w:type="spellStart"/>
            <w:r>
              <w:rPr>
                <w:sz w:val="20"/>
              </w:rPr>
              <w:t>създава</w:t>
            </w:r>
            <w:proofErr w:type="spellEnd"/>
            <w:r>
              <w:rPr>
                <w:sz w:val="20"/>
              </w:rPr>
              <w:t xml:space="preserve"> </w:t>
            </w:r>
            <w:proofErr w:type="spellStart"/>
            <w:r>
              <w:rPr>
                <w:sz w:val="20"/>
              </w:rPr>
              <w:t>електронно</w:t>
            </w:r>
            <w:proofErr w:type="spellEnd"/>
            <w:r>
              <w:rPr>
                <w:sz w:val="20"/>
              </w:rPr>
              <w:t xml:space="preserve"> </w:t>
            </w:r>
            <w:proofErr w:type="spellStart"/>
            <w:r>
              <w:rPr>
                <w:sz w:val="20"/>
              </w:rPr>
              <w:t>досие</w:t>
            </w:r>
            <w:proofErr w:type="spellEnd"/>
            <w:r>
              <w:rPr>
                <w:sz w:val="20"/>
              </w:rPr>
              <w:t xml:space="preserve">, </w:t>
            </w:r>
            <w:proofErr w:type="spellStart"/>
            <w:r>
              <w:rPr>
                <w:sz w:val="20"/>
              </w:rPr>
              <w:t>което</w:t>
            </w:r>
            <w:proofErr w:type="spellEnd"/>
            <w:r>
              <w:rPr>
                <w:sz w:val="20"/>
              </w:rPr>
              <w:t xml:space="preserve"> </w:t>
            </w:r>
            <w:proofErr w:type="spellStart"/>
            <w:r>
              <w:rPr>
                <w:sz w:val="20"/>
              </w:rPr>
              <w:t>съдържа</w:t>
            </w:r>
            <w:proofErr w:type="spellEnd"/>
            <w:r>
              <w:rPr>
                <w:sz w:val="20"/>
              </w:rPr>
              <w:t xml:space="preserve"> </w:t>
            </w:r>
            <w:proofErr w:type="spellStart"/>
            <w:r>
              <w:rPr>
                <w:sz w:val="20"/>
              </w:rPr>
              <w:t>всички</w:t>
            </w:r>
            <w:proofErr w:type="spellEnd"/>
            <w:r>
              <w:rPr>
                <w:sz w:val="20"/>
              </w:rPr>
              <w:t xml:space="preserve"> </w:t>
            </w:r>
            <w:proofErr w:type="spellStart"/>
            <w:r>
              <w:rPr>
                <w:sz w:val="20"/>
              </w:rPr>
              <w:t>събрани</w:t>
            </w:r>
            <w:proofErr w:type="spellEnd"/>
            <w:r>
              <w:rPr>
                <w:sz w:val="20"/>
              </w:rPr>
              <w:t>/</w:t>
            </w:r>
            <w:proofErr w:type="spellStart"/>
            <w:r>
              <w:rPr>
                <w:sz w:val="20"/>
              </w:rPr>
              <w:t>създадени</w:t>
            </w:r>
            <w:proofErr w:type="spellEnd"/>
            <w:r>
              <w:rPr>
                <w:sz w:val="20"/>
              </w:rPr>
              <w:t xml:space="preserve"> </w:t>
            </w:r>
            <w:proofErr w:type="spellStart"/>
            <w:r>
              <w:rPr>
                <w:sz w:val="20"/>
              </w:rPr>
              <w:t>документи</w:t>
            </w:r>
            <w:proofErr w:type="spellEnd"/>
            <w:r>
              <w:rPr>
                <w:sz w:val="20"/>
              </w:rPr>
              <w:t>.</w:t>
            </w:r>
          </w:p>
        </w:tc>
      </w:tr>
      <w:tr w:rsidR="00B579A1" w14:paraId="6AEC6641" w14:textId="77777777">
        <w:trPr>
          <w:trHeight w:val="1130"/>
        </w:trPr>
        <w:tc>
          <w:tcPr>
            <w:tcW w:w="4826" w:type="dxa"/>
            <w:tcBorders>
              <w:top w:val="nil"/>
            </w:tcBorders>
          </w:tcPr>
          <w:p w14:paraId="22F5F0F5" w14:textId="77777777" w:rsidR="00B579A1" w:rsidRDefault="00000000">
            <w:pPr>
              <w:pStyle w:val="TableParagraph"/>
              <w:spacing w:before="66"/>
              <w:ind w:left="107" w:right="238"/>
              <w:rPr>
                <w:sz w:val="20"/>
              </w:rPr>
            </w:pPr>
            <w:r>
              <w:rPr>
                <w:sz w:val="20"/>
              </w:rPr>
              <w:t>If the complaint is received by the Financial Supervision</w:t>
            </w:r>
            <w:r>
              <w:rPr>
                <w:spacing w:val="-7"/>
                <w:sz w:val="20"/>
              </w:rPr>
              <w:t xml:space="preserve"> </w:t>
            </w:r>
            <w:r>
              <w:rPr>
                <w:sz w:val="20"/>
              </w:rPr>
              <w:t>Commission</w:t>
            </w:r>
            <w:r>
              <w:rPr>
                <w:spacing w:val="-7"/>
                <w:sz w:val="20"/>
              </w:rPr>
              <w:t xml:space="preserve"> </w:t>
            </w:r>
            <w:r>
              <w:rPr>
                <w:sz w:val="20"/>
              </w:rPr>
              <w:t>or</w:t>
            </w:r>
            <w:r>
              <w:rPr>
                <w:spacing w:val="-7"/>
                <w:sz w:val="20"/>
              </w:rPr>
              <w:t xml:space="preserve"> </w:t>
            </w:r>
            <w:r>
              <w:rPr>
                <w:sz w:val="20"/>
              </w:rPr>
              <w:t>another</w:t>
            </w:r>
            <w:r>
              <w:rPr>
                <w:spacing w:val="-7"/>
                <w:sz w:val="20"/>
              </w:rPr>
              <w:t xml:space="preserve"> </w:t>
            </w:r>
            <w:r>
              <w:rPr>
                <w:sz w:val="20"/>
              </w:rPr>
              <w:t>administrative and state authority, a copy of the response shall also be sent to the relevant institution.</w:t>
            </w:r>
          </w:p>
        </w:tc>
        <w:tc>
          <w:tcPr>
            <w:tcW w:w="4825" w:type="dxa"/>
            <w:tcBorders>
              <w:top w:val="nil"/>
            </w:tcBorders>
          </w:tcPr>
          <w:p w14:paraId="5029B408" w14:textId="77777777" w:rsidR="00B579A1" w:rsidRDefault="00000000">
            <w:pPr>
              <w:pStyle w:val="TableParagraph"/>
              <w:spacing w:before="66"/>
              <w:ind w:right="129"/>
              <w:rPr>
                <w:sz w:val="20"/>
              </w:rPr>
            </w:pPr>
            <w:r>
              <w:rPr>
                <w:sz w:val="20"/>
              </w:rPr>
              <w:t xml:space="preserve">В </w:t>
            </w:r>
            <w:proofErr w:type="spellStart"/>
            <w:r>
              <w:rPr>
                <w:sz w:val="20"/>
              </w:rPr>
              <w:t>случай</w:t>
            </w:r>
            <w:proofErr w:type="spellEnd"/>
            <w:r>
              <w:rPr>
                <w:sz w:val="20"/>
              </w:rPr>
              <w:t xml:space="preserve"> </w:t>
            </w:r>
            <w:proofErr w:type="spellStart"/>
            <w:r>
              <w:rPr>
                <w:sz w:val="20"/>
              </w:rPr>
              <w:t>че</w:t>
            </w:r>
            <w:proofErr w:type="spellEnd"/>
            <w:r>
              <w:rPr>
                <w:sz w:val="20"/>
              </w:rPr>
              <w:t xml:space="preserve"> </w:t>
            </w:r>
            <w:proofErr w:type="spellStart"/>
            <w:r>
              <w:rPr>
                <w:sz w:val="20"/>
              </w:rPr>
              <w:t>жалбата</w:t>
            </w:r>
            <w:proofErr w:type="spellEnd"/>
            <w:r>
              <w:rPr>
                <w:sz w:val="20"/>
              </w:rPr>
              <w:t xml:space="preserve"> е </w:t>
            </w:r>
            <w:proofErr w:type="spellStart"/>
            <w:r>
              <w:rPr>
                <w:sz w:val="20"/>
              </w:rPr>
              <w:t>получена</w:t>
            </w:r>
            <w:proofErr w:type="spellEnd"/>
            <w:r>
              <w:rPr>
                <w:sz w:val="20"/>
              </w:rPr>
              <w:t xml:space="preserve"> </w:t>
            </w:r>
            <w:proofErr w:type="spellStart"/>
            <w:r>
              <w:rPr>
                <w:sz w:val="20"/>
              </w:rPr>
              <w:t>от</w:t>
            </w:r>
            <w:proofErr w:type="spellEnd"/>
            <w:r>
              <w:rPr>
                <w:sz w:val="20"/>
              </w:rPr>
              <w:t xml:space="preserve"> </w:t>
            </w:r>
            <w:proofErr w:type="spellStart"/>
            <w:r>
              <w:rPr>
                <w:sz w:val="20"/>
              </w:rPr>
              <w:t>Комисия</w:t>
            </w:r>
            <w:proofErr w:type="spellEnd"/>
            <w:r>
              <w:rPr>
                <w:sz w:val="20"/>
              </w:rPr>
              <w:t xml:space="preserve"> </w:t>
            </w:r>
            <w:proofErr w:type="spellStart"/>
            <w:r>
              <w:rPr>
                <w:sz w:val="20"/>
              </w:rPr>
              <w:t>за</w:t>
            </w:r>
            <w:proofErr w:type="spellEnd"/>
            <w:r>
              <w:rPr>
                <w:sz w:val="20"/>
              </w:rPr>
              <w:t xml:space="preserve"> </w:t>
            </w:r>
            <w:proofErr w:type="spellStart"/>
            <w:r>
              <w:rPr>
                <w:sz w:val="20"/>
              </w:rPr>
              <w:t>финансов</w:t>
            </w:r>
            <w:proofErr w:type="spellEnd"/>
            <w:r>
              <w:rPr>
                <w:sz w:val="20"/>
              </w:rPr>
              <w:t xml:space="preserve"> </w:t>
            </w:r>
            <w:proofErr w:type="spellStart"/>
            <w:r>
              <w:rPr>
                <w:sz w:val="20"/>
              </w:rPr>
              <w:t>надзор</w:t>
            </w:r>
            <w:proofErr w:type="spellEnd"/>
            <w:r>
              <w:rPr>
                <w:sz w:val="20"/>
              </w:rPr>
              <w:t xml:space="preserve"> </w:t>
            </w:r>
            <w:proofErr w:type="spellStart"/>
            <w:r>
              <w:rPr>
                <w:sz w:val="20"/>
              </w:rPr>
              <w:t>или</w:t>
            </w:r>
            <w:proofErr w:type="spellEnd"/>
            <w:r>
              <w:rPr>
                <w:sz w:val="20"/>
              </w:rPr>
              <w:t xml:space="preserve"> </w:t>
            </w:r>
            <w:proofErr w:type="spellStart"/>
            <w:r>
              <w:rPr>
                <w:sz w:val="20"/>
              </w:rPr>
              <w:t>друг</w:t>
            </w:r>
            <w:proofErr w:type="spellEnd"/>
            <w:r>
              <w:rPr>
                <w:sz w:val="20"/>
              </w:rPr>
              <w:t xml:space="preserve"> </w:t>
            </w:r>
            <w:proofErr w:type="spellStart"/>
            <w:r>
              <w:rPr>
                <w:sz w:val="20"/>
              </w:rPr>
              <w:t>административен</w:t>
            </w:r>
            <w:proofErr w:type="spellEnd"/>
            <w:r>
              <w:rPr>
                <w:sz w:val="20"/>
              </w:rPr>
              <w:t xml:space="preserve"> и </w:t>
            </w:r>
            <w:proofErr w:type="spellStart"/>
            <w:r>
              <w:rPr>
                <w:sz w:val="20"/>
              </w:rPr>
              <w:t>държавен</w:t>
            </w:r>
            <w:proofErr w:type="spellEnd"/>
            <w:r>
              <w:rPr>
                <w:spacing w:val="-5"/>
                <w:sz w:val="20"/>
              </w:rPr>
              <w:t xml:space="preserve"> </w:t>
            </w:r>
            <w:proofErr w:type="spellStart"/>
            <w:r>
              <w:rPr>
                <w:sz w:val="20"/>
              </w:rPr>
              <w:t>орган</w:t>
            </w:r>
            <w:proofErr w:type="spellEnd"/>
            <w:r>
              <w:rPr>
                <w:sz w:val="20"/>
              </w:rPr>
              <w:t>,</w:t>
            </w:r>
            <w:r>
              <w:rPr>
                <w:spacing w:val="-10"/>
                <w:sz w:val="20"/>
              </w:rPr>
              <w:t xml:space="preserve"> </w:t>
            </w:r>
            <w:proofErr w:type="spellStart"/>
            <w:r>
              <w:rPr>
                <w:sz w:val="20"/>
              </w:rPr>
              <w:t>копие</w:t>
            </w:r>
            <w:proofErr w:type="spellEnd"/>
            <w:r>
              <w:rPr>
                <w:spacing w:val="-6"/>
                <w:sz w:val="20"/>
              </w:rPr>
              <w:t xml:space="preserve"> </w:t>
            </w:r>
            <w:proofErr w:type="spellStart"/>
            <w:r>
              <w:rPr>
                <w:sz w:val="20"/>
              </w:rPr>
              <w:t>на</w:t>
            </w:r>
            <w:proofErr w:type="spellEnd"/>
            <w:r>
              <w:rPr>
                <w:spacing w:val="-12"/>
                <w:sz w:val="20"/>
              </w:rPr>
              <w:t xml:space="preserve"> </w:t>
            </w:r>
            <w:proofErr w:type="spellStart"/>
            <w:r>
              <w:rPr>
                <w:sz w:val="20"/>
              </w:rPr>
              <w:t>отговора</w:t>
            </w:r>
            <w:proofErr w:type="spellEnd"/>
            <w:r>
              <w:rPr>
                <w:spacing w:val="-12"/>
                <w:sz w:val="20"/>
              </w:rPr>
              <w:t xml:space="preserve"> </w:t>
            </w:r>
            <w:proofErr w:type="spellStart"/>
            <w:r>
              <w:rPr>
                <w:sz w:val="20"/>
              </w:rPr>
              <w:t>се</w:t>
            </w:r>
            <w:proofErr w:type="spellEnd"/>
            <w:r>
              <w:rPr>
                <w:spacing w:val="-6"/>
                <w:sz w:val="20"/>
              </w:rPr>
              <w:t xml:space="preserve"> </w:t>
            </w:r>
            <w:proofErr w:type="spellStart"/>
            <w:r>
              <w:rPr>
                <w:sz w:val="20"/>
              </w:rPr>
              <w:t>изпраща</w:t>
            </w:r>
            <w:proofErr w:type="spellEnd"/>
            <w:r>
              <w:rPr>
                <w:spacing w:val="-12"/>
                <w:sz w:val="20"/>
              </w:rPr>
              <w:t xml:space="preserve"> </w:t>
            </w:r>
            <w:r>
              <w:rPr>
                <w:sz w:val="20"/>
              </w:rPr>
              <w:t xml:space="preserve">и </w:t>
            </w:r>
            <w:proofErr w:type="spellStart"/>
            <w:r>
              <w:rPr>
                <w:sz w:val="20"/>
              </w:rPr>
              <w:t>до</w:t>
            </w:r>
            <w:proofErr w:type="spellEnd"/>
            <w:r>
              <w:rPr>
                <w:sz w:val="20"/>
              </w:rPr>
              <w:t xml:space="preserve"> </w:t>
            </w:r>
            <w:proofErr w:type="spellStart"/>
            <w:r>
              <w:rPr>
                <w:sz w:val="20"/>
              </w:rPr>
              <w:t>съответната</w:t>
            </w:r>
            <w:proofErr w:type="spellEnd"/>
            <w:r>
              <w:rPr>
                <w:sz w:val="20"/>
              </w:rPr>
              <w:t xml:space="preserve"> </w:t>
            </w:r>
            <w:proofErr w:type="spellStart"/>
            <w:r>
              <w:rPr>
                <w:sz w:val="20"/>
              </w:rPr>
              <w:t>институция</w:t>
            </w:r>
            <w:proofErr w:type="spellEnd"/>
            <w:r>
              <w:rPr>
                <w:sz w:val="20"/>
              </w:rPr>
              <w:t>.</w:t>
            </w:r>
          </w:p>
        </w:tc>
      </w:tr>
      <w:tr w:rsidR="00B579A1" w14:paraId="10DA52A8" w14:textId="77777777">
        <w:trPr>
          <w:trHeight w:val="2961"/>
        </w:trPr>
        <w:tc>
          <w:tcPr>
            <w:tcW w:w="4826" w:type="dxa"/>
          </w:tcPr>
          <w:p w14:paraId="0A1BB32B" w14:textId="77777777" w:rsidR="00B579A1" w:rsidRDefault="00000000">
            <w:pPr>
              <w:pStyle w:val="TableParagraph"/>
              <w:spacing w:before="201" w:after="18"/>
              <w:ind w:left="678"/>
              <w:jc w:val="left"/>
              <w:rPr>
                <w:b/>
                <w:sz w:val="20"/>
              </w:rPr>
            </w:pPr>
            <w:r>
              <w:rPr>
                <w:b/>
                <w:sz w:val="20"/>
              </w:rPr>
              <w:t>IV.</w:t>
            </w:r>
            <w:r>
              <w:rPr>
                <w:b/>
                <w:spacing w:val="-6"/>
                <w:sz w:val="20"/>
              </w:rPr>
              <w:t xml:space="preserve"> </w:t>
            </w:r>
            <w:r>
              <w:rPr>
                <w:b/>
                <w:sz w:val="20"/>
              </w:rPr>
              <w:t>REPORTING</w:t>
            </w:r>
            <w:r>
              <w:rPr>
                <w:b/>
                <w:spacing w:val="-2"/>
                <w:sz w:val="20"/>
              </w:rPr>
              <w:t xml:space="preserve"> REQUIREMENTS</w:t>
            </w:r>
          </w:p>
          <w:p w14:paraId="63B52D4B" w14:textId="77777777" w:rsidR="00B579A1" w:rsidRDefault="00000000">
            <w:pPr>
              <w:pStyle w:val="TableParagraph"/>
              <w:spacing w:line="20" w:lineRule="exact"/>
              <w:ind w:left="77"/>
              <w:jc w:val="left"/>
              <w:rPr>
                <w:sz w:val="2"/>
              </w:rPr>
            </w:pPr>
            <w:r>
              <w:rPr>
                <w:noProof/>
                <w:sz w:val="2"/>
              </w:rPr>
              <mc:AlternateContent>
                <mc:Choice Requires="wpg">
                  <w:drawing>
                    <wp:inline distT="0" distB="0" distL="0" distR="0" wp14:anchorId="33280A68" wp14:editId="22240A0E">
                      <wp:extent cx="2840355" cy="508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0355" cy="5080"/>
                                <a:chOff x="0" y="0"/>
                                <a:chExt cx="2840355" cy="5080"/>
                              </a:xfrm>
                            </wpg:grpSpPr>
                            <wps:wsp>
                              <wps:cNvPr id="15" name="Graphic 15"/>
                              <wps:cNvSpPr/>
                              <wps:spPr>
                                <a:xfrm>
                                  <a:off x="0" y="0"/>
                                  <a:ext cx="2840355" cy="5080"/>
                                </a:xfrm>
                                <a:custGeom>
                                  <a:avLst/>
                                  <a:gdLst/>
                                  <a:ahLst/>
                                  <a:cxnLst/>
                                  <a:rect l="l" t="t" r="r" b="b"/>
                                  <a:pathLst>
                                    <a:path w="2840355" h="5080">
                                      <a:moveTo>
                                        <a:pt x="2840101" y="0"/>
                                      </a:moveTo>
                                      <a:lnTo>
                                        <a:pt x="0" y="0"/>
                                      </a:lnTo>
                                      <a:lnTo>
                                        <a:pt x="0" y="4762"/>
                                      </a:lnTo>
                                      <a:lnTo>
                                        <a:pt x="2840101" y="4762"/>
                                      </a:lnTo>
                                      <a:lnTo>
                                        <a:pt x="28401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74FC21" id="Group 14" o:spid="_x0000_s1026" style="width:223.65pt;height:.4pt;mso-position-horizontal-relative:char;mso-position-vertical-relative:line" coordsize="284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">
                      <v:shape id="Graphic 15" o:spid="_x0000_s1027" style="position:absolute;width:28403;height:50;visibility:visible;mso-wrap-style:square;v-text-anchor:top" coordsize="28403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" path="m2840101,l,,,4762r2840101,l2840101,xe" fillcolor="black" stroked="f">
                        <v:path arrowok="t"/>
                      </v:shape>
                      <w10:anchorlock/>
                    </v:group>
                  </w:pict>
                </mc:Fallback>
              </mc:AlternateContent>
            </w:r>
          </w:p>
          <w:p w14:paraId="38978AAF" w14:textId="77777777" w:rsidR="00B579A1" w:rsidRDefault="00000000">
            <w:pPr>
              <w:pStyle w:val="TableParagraph"/>
              <w:spacing w:before="220"/>
              <w:ind w:left="107" w:right="235"/>
              <w:rPr>
                <w:sz w:val="20"/>
              </w:rPr>
            </w:pPr>
            <w:r>
              <w:rPr>
                <w:sz w:val="20"/>
              </w:rPr>
              <w:t>The</w:t>
            </w:r>
            <w:r>
              <w:rPr>
                <w:spacing w:val="-14"/>
                <w:sz w:val="20"/>
              </w:rPr>
              <w:t xml:space="preserve"> </w:t>
            </w:r>
            <w:r>
              <w:rPr>
                <w:sz w:val="20"/>
              </w:rPr>
              <w:t>Company</w:t>
            </w:r>
            <w:r>
              <w:rPr>
                <w:spacing w:val="-14"/>
                <w:sz w:val="20"/>
              </w:rPr>
              <w:t xml:space="preserve"> </w:t>
            </w:r>
            <w:r>
              <w:rPr>
                <w:sz w:val="20"/>
              </w:rPr>
              <w:t>provides</w:t>
            </w:r>
            <w:r>
              <w:rPr>
                <w:spacing w:val="-14"/>
                <w:sz w:val="20"/>
              </w:rPr>
              <w:t xml:space="preserve"> </w:t>
            </w:r>
            <w:r>
              <w:rPr>
                <w:sz w:val="20"/>
              </w:rPr>
              <w:t>information</w:t>
            </w:r>
            <w:r>
              <w:rPr>
                <w:spacing w:val="-14"/>
                <w:sz w:val="20"/>
              </w:rPr>
              <w:t xml:space="preserve"> </w:t>
            </w:r>
            <w:r>
              <w:rPr>
                <w:sz w:val="20"/>
              </w:rPr>
              <w:t>on</w:t>
            </w:r>
            <w:r>
              <w:rPr>
                <w:spacing w:val="-14"/>
                <w:sz w:val="20"/>
              </w:rPr>
              <w:t xml:space="preserve"> </w:t>
            </w:r>
            <w:r>
              <w:rPr>
                <w:sz w:val="20"/>
              </w:rPr>
              <w:t>the</w:t>
            </w:r>
            <w:r>
              <w:rPr>
                <w:spacing w:val="-14"/>
                <w:sz w:val="20"/>
              </w:rPr>
              <w:t xml:space="preserve"> </w:t>
            </w:r>
            <w:r>
              <w:rPr>
                <w:sz w:val="20"/>
              </w:rPr>
              <w:t>received complaints and complaints-handling to the Financial Supervision</w:t>
            </w:r>
            <w:r>
              <w:rPr>
                <w:spacing w:val="-2"/>
                <w:sz w:val="20"/>
              </w:rPr>
              <w:t xml:space="preserve"> </w:t>
            </w:r>
            <w:r>
              <w:rPr>
                <w:sz w:val="20"/>
              </w:rPr>
              <w:t>Commission, in accordance with the requirements of Ordinance № 53 of 23 December 2016 on the requirements on the reporting, valuation of assets and liabilities and establishment of technical provisions of insurers, reinsurers and the Guarantee Fund.</w:t>
            </w:r>
          </w:p>
        </w:tc>
        <w:tc>
          <w:tcPr>
            <w:tcW w:w="4825" w:type="dxa"/>
          </w:tcPr>
          <w:p w14:paraId="28B03FC1" w14:textId="77777777" w:rsidR="00B579A1" w:rsidRDefault="00000000">
            <w:pPr>
              <w:pStyle w:val="TableParagraph"/>
              <w:spacing w:before="201" w:after="18"/>
              <w:ind w:left="676"/>
              <w:jc w:val="left"/>
              <w:rPr>
                <w:b/>
                <w:sz w:val="20"/>
              </w:rPr>
            </w:pPr>
            <w:r>
              <w:rPr>
                <w:b/>
                <w:sz w:val="20"/>
              </w:rPr>
              <w:t>IV.</w:t>
            </w:r>
            <w:r>
              <w:rPr>
                <w:b/>
                <w:spacing w:val="-6"/>
                <w:sz w:val="20"/>
              </w:rPr>
              <w:t xml:space="preserve"> </w:t>
            </w:r>
            <w:r>
              <w:rPr>
                <w:b/>
                <w:sz w:val="20"/>
              </w:rPr>
              <w:t>ИЗИСКВАНИЯ</w:t>
            </w:r>
            <w:r>
              <w:rPr>
                <w:b/>
                <w:spacing w:val="4"/>
                <w:sz w:val="20"/>
              </w:rPr>
              <w:t xml:space="preserve"> </w:t>
            </w:r>
            <w:r>
              <w:rPr>
                <w:b/>
                <w:sz w:val="20"/>
              </w:rPr>
              <w:t>ЗА</w:t>
            </w:r>
            <w:r>
              <w:rPr>
                <w:b/>
                <w:spacing w:val="-5"/>
                <w:sz w:val="20"/>
              </w:rPr>
              <w:t xml:space="preserve"> </w:t>
            </w:r>
            <w:r>
              <w:rPr>
                <w:b/>
                <w:spacing w:val="-2"/>
                <w:sz w:val="20"/>
              </w:rPr>
              <w:t>ОТЧИТАНЕ</w:t>
            </w:r>
          </w:p>
          <w:p w14:paraId="0C8AA356" w14:textId="77777777" w:rsidR="00B579A1" w:rsidRDefault="00000000">
            <w:pPr>
              <w:pStyle w:val="TableParagraph"/>
              <w:spacing w:line="20" w:lineRule="exact"/>
              <w:ind w:left="77"/>
              <w:jc w:val="left"/>
              <w:rPr>
                <w:sz w:val="2"/>
              </w:rPr>
            </w:pPr>
            <w:r>
              <w:rPr>
                <w:noProof/>
                <w:sz w:val="2"/>
              </w:rPr>
              <mc:AlternateContent>
                <mc:Choice Requires="wpg">
                  <w:drawing>
                    <wp:inline distT="0" distB="0" distL="0" distR="0" wp14:anchorId="5BA27F7E" wp14:editId="0401FEC3">
                      <wp:extent cx="2840355" cy="508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0355" cy="5080"/>
                                <a:chOff x="0" y="0"/>
                                <a:chExt cx="2840355" cy="5080"/>
                              </a:xfrm>
                            </wpg:grpSpPr>
                            <wps:wsp>
                              <wps:cNvPr id="17" name="Graphic 17"/>
                              <wps:cNvSpPr/>
                              <wps:spPr>
                                <a:xfrm>
                                  <a:off x="0" y="0"/>
                                  <a:ext cx="2840355" cy="5080"/>
                                </a:xfrm>
                                <a:custGeom>
                                  <a:avLst/>
                                  <a:gdLst/>
                                  <a:ahLst/>
                                  <a:cxnLst/>
                                  <a:rect l="l" t="t" r="r" b="b"/>
                                  <a:pathLst>
                                    <a:path w="2840355" h="5080">
                                      <a:moveTo>
                                        <a:pt x="2840100" y="0"/>
                                      </a:moveTo>
                                      <a:lnTo>
                                        <a:pt x="0" y="0"/>
                                      </a:lnTo>
                                      <a:lnTo>
                                        <a:pt x="0" y="4762"/>
                                      </a:lnTo>
                                      <a:lnTo>
                                        <a:pt x="2840100" y="4762"/>
                                      </a:lnTo>
                                      <a:lnTo>
                                        <a:pt x="28401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23F63E" id="Group 16" o:spid="_x0000_s1026" style="width:223.65pt;height:.4pt;mso-position-horizontal-relative:char;mso-position-vertical-relative:line" coordsize="284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">
                      <v:shape id="Graphic 17" o:spid="_x0000_s1027" style="position:absolute;width:28403;height:50;visibility:visible;mso-wrap-style:square;v-text-anchor:top" coordsize="28403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" path="m2840100,l,,,4762r2840100,l2840100,xe" fillcolor="black" stroked="f">
                        <v:path arrowok="t"/>
                      </v:shape>
                      <w10:anchorlock/>
                    </v:group>
                  </w:pict>
                </mc:Fallback>
              </mc:AlternateContent>
            </w:r>
          </w:p>
          <w:p w14:paraId="3DA8D403" w14:textId="77777777" w:rsidR="00B579A1" w:rsidRDefault="00000000">
            <w:pPr>
              <w:pStyle w:val="TableParagraph"/>
              <w:spacing w:before="220"/>
              <w:ind w:right="236"/>
              <w:rPr>
                <w:sz w:val="20"/>
              </w:rPr>
            </w:pPr>
            <w:proofErr w:type="spellStart"/>
            <w:r>
              <w:rPr>
                <w:sz w:val="20"/>
              </w:rPr>
              <w:t>Дружеството</w:t>
            </w:r>
            <w:proofErr w:type="spellEnd"/>
            <w:r>
              <w:rPr>
                <w:sz w:val="20"/>
              </w:rPr>
              <w:t xml:space="preserve"> </w:t>
            </w:r>
            <w:proofErr w:type="spellStart"/>
            <w:r>
              <w:rPr>
                <w:sz w:val="20"/>
              </w:rPr>
              <w:t>предоставя</w:t>
            </w:r>
            <w:proofErr w:type="spellEnd"/>
            <w:r>
              <w:rPr>
                <w:sz w:val="20"/>
              </w:rPr>
              <w:t xml:space="preserve"> </w:t>
            </w:r>
            <w:proofErr w:type="spellStart"/>
            <w:r>
              <w:rPr>
                <w:sz w:val="20"/>
              </w:rPr>
              <w:t>информация</w:t>
            </w:r>
            <w:proofErr w:type="spellEnd"/>
            <w:r>
              <w:rPr>
                <w:sz w:val="20"/>
              </w:rPr>
              <w:t xml:space="preserve"> </w:t>
            </w:r>
            <w:proofErr w:type="spellStart"/>
            <w:r>
              <w:rPr>
                <w:sz w:val="20"/>
              </w:rPr>
              <w:t>за</w:t>
            </w:r>
            <w:proofErr w:type="spellEnd"/>
            <w:r>
              <w:rPr>
                <w:sz w:val="20"/>
              </w:rPr>
              <w:t xml:space="preserve"> </w:t>
            </w:r>
            <w:proofErr w:type="spellStart"/>
            <w:r>
              <w:rPr>
                <w:sz w:val="20"/>
              </w:rPr>
              <w:t>постъпили</w:t>
            </w:r>
            <w:proofErr w:type="spellEnd"/>
            <w:r>
              <w:rPr>
                <w:sz w:val="20"/>
              </w:rPr>
              <w:t xml:space="preserve"> </w:t>
            </w:r>
            <w:proofErr w:type="spellStart"/>
            <w:r>
              <w:rPr>
                <w:sz w:val="20"/>
              </w:rPr>
              <w:t>жалби</w:t>
            </w:r>
            <w:proofErr w:type="spellEnd"/>
            <w:r>
              <w:rPr>
                <w:sz w:val="20"/>
              </w:rPr>
              <w:t xml:space="preserve"> и </w:t>
            </w:r>
            <w:proofErr w:type="spellStart"/>
            <w:r>
              <w:rPr>
                <w:sz w:val="20"/>
              </w:rPr>
              <w:t>тяхната</w:t>
            </w:r>
            <w:proofErr w:type="spellEnd"/>
            <w:r>
              <w:rPr>
                <w:sz w:val="20"/>
              </w:rPr>
              <w:t xml:space="preserve"> </w:t>
            </w:r>
            <w:proofErr w:type="spellStart"/>
            <w:r>
              <w:rPr>
                <w:sz w:val="20"/>
              </w:rPr>
              <w:t>обработка</w:t>
            </w:r>
            <w:proofErr w:type="spellEnd"/>
            <w:r>
              <w:rPr>
                <w:sz w:val="20"/>
              </w:rPr>
              <w:t xml:space="preserve"> </w:t>
            </w:r>
            <w:proofErr w:type="spellStart"/>
            <w:r>
              <w:rPr>
                <w:sz w:val="20"/>
              </w:rPr>
              <w:t>на</w:t>
            </w:r>
            <w:proofErr w:type="spellEnd"/>
            <w:r>
              <w:rPr>
                <w:sz w:val="20"/>
              </w:rPr>
              <w:t xml:space="preserve"> </w:t>
            </w:r>
            <w:proofErr w:type="spellStart"/>
            <w:r>
              <w:rPr>
                <w:sz w:val="20"/>
              </w:rPr>
              <w:t>Комисия</w:t>
            </w:r>
            <w:proofErr w:type="spellEnd"/>
            <w:r>
              <w:rPr>
                <w:sz w:val="20"/>
              </w:rPr>
              <w:t xml:space="preserve"> </w:t>
            </w:r>
            <w:proofErr w:type="spellStart"/>
            <w:r>
              <w:rPr>
                <w:sz w:val="20"/>
              </w:rPr>
              <w:t>за</w:t>
            </w:r>
            <w:proofErr w:type="spellEnd"/>
            <w:r>
              <w:rPr>
                <w:sz w:val="20"/>
              </w:rPr>
              <w:t xml:space="preserve"> </w:t>
            </w:r>
            <w:proofErr w:type="spellStart"/>
            <w:r>
              <w:rPr>
                <w:sz w:val="20"/>
              </w:rPr>
              <w:t>финансов</w:t>
            </w:r>
            <w:proofErr w:type="spellEnd"/>
            <w:r>
              <w:rPr>
                <w:spacing w:val="-2"/>
                <w:sz w:val="20"/>
              </w:rPr>
              <w:t xml:space="preserve"> </w:t>
            </w:r>
            <w:proofErr w:type="spellStart"/>
            <w:r>
              <w:rPr>
                <w:sz w:val="20"/>
              </w:rPr>
              <w:t>надзор</w:t>
            </w:r>
            <w:proofErr w:type="spellEnd"/>
            <w:r>
              <w:rPr>
                <w:sz w:val="20"/>
              </w:rPr>
              <w:t>, в</w:t>
            </w:r>
            <w:r>
              <w:rPr>
                <w:spacing w:val="-6"/>
                <w:sz w:val="20"/>
              </w:rPr>
              <w:t xml:space="preserve"> </w:t>
            </w:r>
            <w:proofErr w:type="spellStart"/>
            <w:r>
              <w:rPr>
                <w:sz w:val="20"/>
              </w:rPr>
              <w:t>съответствие</w:t>
            </w:r>
            <w:proofErr w:type="spellEnd"/>
            <w:r>
              <w:rPr>
                <w:sz w:val="20"/>
              </w:rPr>
              <w:t xml:space="preserve"> с </w:t>
            </w:r>
            <w:proofErr w:type="spellStart"/>
            <w:r>
              <w:rPr>
                <w:sz w:val="20"/>
              </w:rPr>
              <w:t>изискванията</w:t>
            </w:r>
            <w:proofErr w:type="spellEnd"/>
            <w:r>
              <w:rPr>
                <w:spacing w:val="-6"/>
                <w:sz w:val="20"/>
              </w:rPr>
              <w:t xml:space="preserve"> </w:t>
            </w:r>
            <w:proofErr w:type="spellStart"/>
            <w:r>
              <w:rPr>
                <w:sz w:val="20"/>
              </w:rPr>
              <w:t>на</w:t>
            </w:r>
            <w:proofErr w:type="spellEnd"/>
            <w:r>
              <w:rPr>
                <w:spacing w:val="-6"/>
                <w:sz w:val="20"/>
              </w:rPr>
              <w:t xml:space="preserve"> </w:t>
            </w:r>
            <w:proofErr w:type="spellStart"/>
            <w:r>
              <w:rPr>
                <w:sz w:val="20"/>
              </w:rPr>
              <w:t>Наредба</w:t>
            </w:r>
            <w:proofErr w:type="spellEnd"/>
            <w:r>
              <w:rPr>
                <w:spacing w:val="-6"/>
                <w:sz w:val="20"/>
              </w:rPr>
              <w:t xml:space="preserve"> </w:t>
            </w:r>
            <w:r>
              <w:rPr>
                <w:sz w:val="20"/>
              </w:rPr>
              <w:t>№ 53</w:t>
            </w:r>
            <w:r>
              <w:rPr>
                <w:spacing w:val="-6"/>
                <w:sz w:val="20"/>
              </w:rPr>
              <w:t xml:space="preserve"> </w:t>
            </w:r>
            <w:proofErr w:type="spellStart"/>
            <w:r>
              <w:rPr>
                <w:sz w:val="20"/>
              </w:rPr>
              <w:t>от</w:t>
            </w:r>
            <w:proofErr w:type="spellEnd"/>
            <w:r>
              <w:rPr>
                <w:spacing w:val="-1"/>
                <w:sz w:val="20"/>
              </w:rPr>
              <w:t xml:space="preserve"> </w:t>
            </w:r>
            <w:r>
              <w:rPr>
                <w:sz w:val="20"/>
              </w:rPr>
              <w:t xml:space="preserve">23.12.2016 г. </w:t>
            </w:r>
            <w:proofErr w:type="spellStart"/>
            <w:r>
              <w:rPr>
                <w:sz w:val="20"/>
              </w:rPr>
              <w:t>за</w:t>
            </w:r>
            <w:proofErr w:type="spellEnd"/>
            <w:r>
              <w:rPr>
                <w:sz w:val="20"/>
              </w:rPr>
              <w:t xml:space="preserve"> </w:t>
            </w:r>
            <w:proofErr w:type="spellStart"/>
            <w:r>
              <w:rPr>
                <w:sz w:val="20"/>
              </w:rPr>
              <w:t>изискванията</w:t>
            </w:r>
            <w:proofErr w:type="spellEnd"/>
            <w:r>
              <w:rPr>
                <w:sz w:val="20"/>
              </w:rPr>
              <w:t xml:space="preserve"> </w:t>
            </w:r>
            <w:proofErr w:type="spellStart"/>
            <w:r>
              <w:rPr>
                <w:sz w:val="20"/>
              </w:rPr>
              <w:t>към</w:t>
            </w:r>
            <w:proofErr w:type="spellEnd"/>
            <w:r>
              <w:rPr>
                <w:sz w:val="20"/>
              </w:rPr>
              <w:t xml:space="preserve"> </w:t>
            </w:r>
            <w:proofErr w:type="spellStart"/>
            <w:r>
              <w:rPr>
                <w:sz w:val="20"/>
              </w:rPr>
              <w:t>отчетността</w:t>
            </w:r>
            <w:proofErr w:type="spellEnd"/>
            <w:r>
              <w:rPr>
                <w:sz w:val="20"/>
              </w:rPr>
              <w:t xml:space="preserve">, </w:t>
            </w:r>
            <w:proofErr w:type="spellStart"/>
            <w:r>
              <w:rPr>
                <w:sz w:val="20"/>
              </w:rPr>
              <w:t>оценката</w:t>
            </w:r>
            <w:proofErr w:type="spellEnd"/>
            <w:r>
              <w:rPr>
                <w:sz w:val="20"/>
              </w:rPr>
              <w:t xml:space="preserve"> </w:t>
            </w:r>
            <w:proofErr w:type="spellStart"/>
            <w:r>
              <w:rPr>
                <w:sz w:val="20"/>
              </w:rPr>
              <w:t>на</w:t>
            </w:r>
            <w:proofErr w:type="spellEnd"/>
            <w:r>
              <w:rPr>
                <w:sz w:val="20"/>
              </w:rPr>
              <w:t xml:space="preserve"> </w:t>
            </w:r>
            <w:proofErr w:type="spellStart"/>
            <w:r>
              <w:rPr>
                <w:sz w:val="20"/>
              </w:rPr>
              <w:t>активите</w:t>
            </w:r>
            <w:proofErr w:type="spellEnd"/>
            <w:r>
              <w:rPr>
                <w:sz w:val="20"/>
              </w:rPr>
              <w:t xml:space="preserve"> и </w:t>
            </w:r>
            <w:proofErr w:type="spellStart"/>
            <w:r>
              <w:rPr>
                <w:sz w:val="20"/>
              </w:rPr>
              <w:t>пасивите</w:t>
            </w:r>
            <w:proofErr w:type="spellEnd"/>
            <w:r>
              <w:rPr>
                <w:sz w:val="20"/>
              </w:rPr>
              <w:t xml:space="preserve"> и </w:t>
            </w:r>
            <w:proofErr w:type="spellStart"/>
            <w:r>
              <w:rPr>
                <w:sz w:val="20"/>
              </w:rPr>
              <w:t>образуването</w:t>
            </w:r>
            <w:proofErr w:type="spellEnd"/>
            <w:r>
              <w:rPr>
                <w:sz w:val="20"/>
              </w:rPr>
              <w:t xml:space="preserve"> </w:t>
            </w:r>
            <w:proofErr w:type="spellStart"/>
            <w:r>
              <w:rPr>
                <w:sz w:val="20"/>
              </w:rPr>
              <w:t>на</w:t>
            </w:r>
            <w:proofErr w:type="spellEnd"/>
            <w:r>
              <w:rPr>
                <w:sz w:val="20"/>
              </w:rPr>
              <w:t xml:space="preserve"> </w:t>
            </w:r>
            <w:proofErr w:type="spellStart"/>
            <w:r>
              <w:rPr>
                <w:sz w:val="20"/>
              </w:rPr>
              <w:t>техническите</w:t>
            </w:r>
            <w:proofErr w:type="spellEnd"/>
            <w:r>
              <w:rPr>
                <w:sz w:val="20"/>
              </w:rPr>
              <w:t xml:space="preserve"> </w:t>
            </w:r>
            <w:proofErr w:type="spellStart"/>
            <w:r>
              <w:rPr>
                <w:sz w:val="20"/>
              </w:rPr>
              <w:t>резерви</w:t>
            </w:r>
            <w:proofErr w:type="spellEnd"/>
            <w:r>
              <w:rPr>
                <w:sz w:val="20"/>
              </w:rPr>
              <w:t xml:space="preserve"> </w:t>
            </w:r>
            <w:proofErr w:type="spellStart"/>
            <w:r>
              <w:rPr>
                <w:sz w:val="20"/>
              </w:rPr>
              <w:t>на</w:t>
            </w:r>
            <w:proofErr w:type="spellEnd"/>
            <w:r>
              <w:rPr>
                <w:sz w:val="20"/>
              </w:rPr>
              <w:t xml:space="preserve"> </w:t>
            </w:r>
            <w:proofErr w:type="spellStart"/>
            <w:r>
              <w:rPr>
                <w:sz w:val="20"/>
              </w:rPr>
              <w:t>застрахователите</w:t>
            </w:r>
            <w:proofErr w:type="spellEnd"/>
            <w:r>
              <w:rPr>
                <w:sz w:val="20"/>
              </w:rPr>
              <w:t xml:space="preserve">, </w:t>
            </w:r>
            <w:proofErr w:type="spellStart"/>
            <w:r>
              <w:rPr>
                <w:sz w:val="20"/>
              </w:rPr>
              <w:t>презастрахователите</w:t>
            </w:r>
            <w:proofErr w:type="spellEnd"/>
            <w:r>
              <w:rPr>
                <w:sz w:val="20"/>
              </w:rPr>
              <w:t xml:space="preserve"> и </w:t>
            </w:r>
            <w:proofErr w:type="spellStart"/>
            <w:r>
              <w:rPr>
                <w:sz w:val="20"/>
              </w:rPr>
              <w:t>Гаранционния</w:t>
            </w:r>
            <w:proofErr w:type="spellEnd"/>
            <w:r>
              <w:rPr>
                <w:sz w:val="20"/>
              </w:rPr>
              <w:t xml:space="preserve"> </w:t>
            </w:r>
            <w:proofErr w:type="spellStart"/>
            <w:r>
              <w:rPr>
                <w:sz w:val="20"/>
              </w:rPr>
              <w:t>фонд</w:t>
            </w:r>
            <w:proofErr w:type="spellEnd"/>
            <w:r>
              <w:rPr>
                <w:sz w:val="20"/>
              </w:rPr>
              <w:t>.</w:t>
            </w:r>
          </w:p>
        </w:tc>
      </w:tr>
    </w:tbl>
    <w:p w14:paraId="22A1A929" w14:textId="77777777" w:rsidR="00B579A1" w:rsidRDefault="00B579A1">
      <w:pPr>
        <w:pStyle w:val="TableParagraph"/>
        <w:rPr>
          <w:sz w:val="20"/>
        </w:rPr>
        <w:sectPr w:rsidR="00B579A1">
          <w:type w:val="continuous"/>
          <w:pgSz w:w="12240" w:h="15840"/>
          <w:pgMar w:top="1400" w:right="1080" w:bottom="280" w:left="1080" w:header="720" w:footer="720" w:gutter="0"/>
          <w:cols w:space="720"/>
        </w:sectPr>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6"/>
        <w:gridCol w:w="4825"/>
      </w:tblGrid>
      <w:tr w:rsidR="00B579A1" w14:paraId="60B71F87" w14:textId="77777777">
        <w:trPr>
          <w:trHeight w:val="2578"/>
        </w:trPr>
        <w:tc>
          <w:tcPr>
            <w:tcW w:w="4826" w:type="dxa"/>
          </w:tcPr>
          <w:p w14:paraId="2EE3513A" w14:textId="77777777" w:rsidR="00B579A1" w:rsidRDefault="00000000">
            <w:pPr>
              <w:pStyle w:val="TableParagraph"/>
              <w:spacing w:before="201" w:after="26"/>
              <w:ind w:left="678"/>
              <w:jc w:val="left"/>
              <w:rPr>
                <w:b/>
                <w:sz w:val="20"/>
              </w:rPr>
            </w:pPr>
            <w:r>
              <w:rPr>
                <w:b/>
                <w:sz w:val="20"/>
              </w:rPr>
              <w:lastRenderedPageBreak/>
              <w:t>V.</w:t>
            </w:r>
            <w:r>
              <w:rPr>
                <w:b/>
                <w:spacing w:val="-10"/>
                <w:sz w:val="20"/>
              </w:rPr>
              <w:t xml:space="preserve"> </w:t>
            </w:r>
            <w:r>
              <w:rPr>
                <w:b/>
                <w:sz w:val="20"/>
              </w:rPr>
              <w:t>AUDIT</w:t>
            </w:r>
            <w:r>
              <w:rPr>
                <w:b/>
                <w:spacing w:val="5"/>
                <w:sz w:val="20"/>
              </w:rPr>
              <w:t xml:space="preserve"> </w:t>
            </w:r>
            <w:r>
              <w:rPr>
                <w:b/>
                <w:sz w:val="20"/>
              </w:rPr>
              <w:t>AND</w:t>
            </w:r>
            <w:r>
              <w:rPr>
                <w:b/>
                <w:spacing w:val="-9"/>
                <w:sz w:val="20"/>
              </w:rPr>
              <w:t xml:space="preserve"> </w:t>
            </w:r>
            <w:r>
              <w:rPr>
                <w:b/>
                <w:spacing w:val="-2"/>
                <w:sz w:val="20"/>
              </w:rPr>
              <w:t>CONTROL</w:t>
            </w:r>
          </w:p>
          <w:p w14:paraId="61AFF4E9" w14:textId="77777777" w:rsidR="00B579A1" w:rsidRDefault="00000000">
            <w:pPr>
              <w:pStyle w:val="TableParagraph"/>
              <w:spacing w:line="20" w:lineRule="exact"/>
              <w:ind w:left="77"/>
              <w:jc w:val="left"/>
              <w:rPr>
                <w:sz w:val="2"/>
              </w:rPr>
            </w:pPr>
            <w:r>
              <w:rPr>
                <w:noProof/>
                <w:sz w:val="2"/>
              </w:rPr>
              <mc:AlternateContent>
                <mc:Choice Requires="wpg">
                  <w:drawing>
                    <wp:inline distT="0" distB="0" distL="0" distR="0" wp14:anchorId="5B97273A" wp14:editId="50C8B23D">
                      <wp:extent cx="2840355" cy="508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0355" cy="5080"/>
                                <a:chOff x="0" y="0"/>
                                <a:chExt cx="2840355" cy="5080"/>
                              </a:xfrm>
                            </wpg:grpSpPr>
                            <wps:wsp>
                              <wps:cNvPr id="19" name="Graphic 19"/>
                              <wps:cNvSpPr/>
                              <wps:spPr>
                                <a:xfrm>
                                  <a:off x="0" y="0"/>
                                  <a:ext cx="2840355" cy="5080"/>
                                </a:xfrm>
                                <a:custGeom>
                                  <a:avLst/>
                                  <a:gdLst/>
                                  <a:ahLst/>
                                  <a:cxnLst/>
                                  <a:rect l="l" t="t" r="r" b="b"/>
                                  <a:pathLst>
                                    <a:path w="2840355" h="5080">
                                      <a:moveTo>
                                        <a:pt x="2840101" y="0"/>
                                      </a:moveTo>
                                      <a:lnTo>
                                        <a:pt x="0" y="0"/>
                                      </a:lnTo>
                                      <a:lnTo>
                                        <a:pt x="0" y="4762"/>
                                      </a:lnTo>
                                      <a:lnTo>
                                        <a:pt x="2840101" y="4762"/>
                                      </a:lnTo>
                                      <a:lnTo>
                                        <a:pt x="28401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1E61A7" id="Group 18" o:spid="_x0000_s1026" style="width:223.65pt;height:.4pt;mso-position-horizontal-relative:char;mso-position-vertical-relative:line" coordsize="284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">
                      <v:shape id="Graphic 19" o:spid="_x0000_s1027" style="position:absolute;width:28403;height:50;visibility:visible;mso-wrap-style:square;v-text-anchor:top" coordsize="28403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" path="m2840101,l,,,4762r2840101,l2840101,xe" fillcolor="black" stroked="f">
                        <v:path arrowok="t"/>
                      </v:shape>
                      <w10:anchorlock/>
                    </v:group>
                  </w:pict>
                </mc:Fallback>
              </mc:AlternateContent>
            </w:r>
          </w:p>
          <w:p w14:paraId="36537C7E" w14:textId="77777777" w:rsidR="00B579A1" w:rsidRDefault="00000000">
            <w:pPr>
              <w:pStyle w:val="TableParagraph"/>
              <w:tabs>
                <w:tab w:val="left" w:pos="2252"/>
                <w:tab w:val="left" w:pos="3632"/>
              </w:tabs>
              <w:spacing w:before="122"/>
              <w:ind w:left="107" w:right="236"/>
              <w:rPr>
                <w:sz w:val="20"/>
              </w:rPr>
            </w:pPr>
            <w:r>
              <w:rPr>
                <w:sz w:val="20"/>
              </w:rPr>
              <w:t>The</w:t>
            </w:r>
            <w:r>
              <w:rPr>
                <w:spacing w:val="-14"/>
                <w:sz w:val="20"/>
              </w:rPr>
              <w:t xml:space="preserve"> </w:t>
            </w:r>
            <w:r>
              <w:rPr>
                <w:sz w:val="20"/>
              </w:rPr>
              <w:t>activities,</w:t>
            </w:r>
            <w:r>
              <w:rPr>
                <w:spacing w:val="-10"/>
                <w:sz w:val="20"/>
              </w:rPr>
              <w:t xml:space="preserve"> </w:t>
            </w:r>
            <w:r>
              <w:rPr>
                <w:sz w:val="20"/>
              </w:rPr>
              <w:t>duties</w:t>
            </w:r>
            <w:r>
              <w:rPr>
                <w:spacing w:val="-10"/>
                <w:sz w:val="20"/>
              </w:rPr>
              <w:t xml:space="preserve"> </w:t>
            </w:r>
            <w:r>
              <w:rPr>
                <w:sz w:val="20"/>
              </w:rPr>
              <w:t>and</w:t>
            </w:r>
            <w:r>
              <w:rPr>
                <w:spacing w:val="-13"/>
                <w:sz w:val="20"/>
              </w:rPr>
              <w:t xml:space="preserve"> </w:t>
            </w:r>
            <w:r>
              <w:rPr>
                <w:sz w:val="20"/>
              </w:rPr>
              <w:t>responsibilities</w:t>
            </w:r>
            <w:r>
              <w:rPr>
                <w:spacing w:val="-14"/>
                <w:sz w:val="20"/>
              </w:rPr>
              <w:t xml:space="preserve"> </w:t>
            </w:r>
            <w:r>
              <w:rPr>
                <w:sz w:val="20"/>
              </w:rPr>
              <w:t>described in</w:t>
            </w:r>
            <w:r>
              <w:rPr>
                <w:spacing w:val="-6"/>
                <w:sz w:val="20"/>
              </w:rPr>
              <w:t xml:space="preserve"> </w:t>
            </w:r>
            <w:r>
              <w:rPr>
                <w:sz w:val="20"/>
              </w:rPr>
              <w:t>the</w:t>
            </w:r>
            <w:r>
              <w:rPr>
                <w:spacing w:val="-13"/>
                <w:sz w:val="20"/>
              </w:rPr>
              <w:t xml:space="preserve"> </w:t>
            </w:r>
            <w:r>
              <w:rPr>
                <w:sz w:val="20"/>
              </w:rPr>
              <w:t>present</w:t>
            </w:r>
            <w:r>
              <w:rPr>
                <w:spacing w:val="-3"/>
                <w:sz w:val="20"/>
              </w:rPr>
              <w:t xml:space="preserve"> </w:t>
            </w:r>
            <w:r>
              <w:rPr>
                <w:sz w:val="20"/>
              </w:rPr>
              <w:t>document</w:t>
            </w:r>
            <w:r>
              <w:rPr>
                <w:spacing w:val="-3"/>
                <w:sz w:val="20"/>
              </w:rPr>
              <w:t xml:space="preserve"> </w:t>
            </w:r>
            <w:r>
              <w:rPr>
                <w:sz w:val="20"/>
              </w:rPr>
              <w:t>are</w:t>
            </w:r>
            <w:r>
              <w:rPr>
                <w:spacing w:val="-13"/>
                <w:sz w:val="20"/>
              </w:rPr>
              <w:t xml:space="preserve"> </w:t>
            </w:r>
            <w:r>
              <w:rPr>
                <w:sz w:val="20"/>
              </w:rPr>
              <w:t>subject</w:t>
            </w:r>
            <w:r>
              <w:rPr>
                <w:spacing w:val="-9"/>
                <w:sz w:val="20"/>
              </w:rPr>
              <w:t xml:space="preserve"> </w:t>
            </w:r>
            <w:r>
              <w:rPr>
                <w:sz w:val="20"/>
              </w:rPr>
              <w:t>to</w:t>
            </w:r>
            <w:r>
              <w:rPr>
                <w:spacing w:val="-13"/>
                <w:sz w:val="20"/>
              </w:rPr>
              <w:t xml:space="preserve"> </w:t>
            </w:r>
            <w:r>
              <w:rPr>
                <w:sz w:val="20"/>
              </w:rPr>
              <w:t>internal</w:t>
            </w:r>
            <w:r>
              <w:rPr>
                <w:spacing w:val="-13"/>
                <w:sz w:val="20"/>
              </w:rPr>
              <w:t xml:space="preserve"> </w:t>
            </w:r>
            <w:r>
              <w:rPr>
                <w:sz w:val="20"/>
              </w:rPr>
              <w:t xml:space="preserve">and external audits, performed in accordance with the Insurance Code, Independent Financial Audit Act and the Internal Audit Policy of Groupama </w:t>
            </w:r>
            <w:proofErr w:type="spellStart"/>
            <w:r>
              <w:rPr>
                <w:spacing w:val="-2"/>
                <w:sz w:val="20"/>
              </w:rPr>
              <w:t>Zastrahovane</w:t>
            </w:r>
            <w:proofErr w:type="spellEnd"/>
            <w:r>
              <w:rPr>
                <w:sz w:val="20"/>
              </w:rPr>
              <w:tab/>
            </w:r>
            <w:r>
              <w:rPr>
                <w:spacing w:val="-4"/>
                <w:sz w:val="20"/>
              </w:rPr>
              <w:t>EAD,</w:t>
            </w:r>
            <w:r>
              <w:rPr>
                <w:sz w:val="20"/>
              </w:rPr>
              <w:tab/>
            </w:r>
            <w:r>
              <w:rPr>
                <w:spacing w:val="-2"/>
                <w:sz w:val="20"/>
              </w:rPr>
              <w:t xml:space="preserve">Groupama </w:t>
            </w:r>
            <w:proofErr w:type="spellStart"/>
            <w:r>
              <w:rPr>
                <w:sz w:val="20"/>
              </w:rPr>
              <w:t>Zhivotozastrahovane</w:t>
            </w:r>
            <w:proofErr w:type="spellEnd"/>
            <w:r>
              <w:rPr>
                <w:sz w:val="20"/>
              </w:rPr>
              <w:t xml:space="preserve"> EAD.</w:t>
            </w:r>
          </w:p>
        </w:tc>
        <w:tc>
          <w:tcPr>
            <w:tcW w:w="4825" w:type="dxa"/>
          </w:tcPr>
          <w:p w14:paraId="3BDBAC30" w14:textId="77777777" w:rsidR="00B579A1" w:rsidRDefault="00000000">
            <w:pPr>
              <w:pStyle w:val="TableParagraph"/>
              <w:spacing w:before="201" w:after="26"/>
              <w:ind w:left="676"/>
              <w:jc w:val="left"/>
              <w:rPr>
                <w:b/>
                <w:sz w:val="20"/>
              </w:rPr>
            </w:pPr>
            <w:r>
              <w:rPr>
                <w:b/>
                <w:sz w:val="20"/>
              </w:rPr>
              <w:t>V.</w:t>
            </w:r>
            <w:r>
              <w:rPr>
                <w:b/>
                <w:spacing w:val="-7"/>
                <w:sz w:val="20"/>
              </w:rPr>
              <w:t xml:space="preserve"> </w:t>
            </w:r>
            <w:r>
              <w:rPr>
                <w:b/>
                <w:sz w:val="20"/>
              </w:rPr>
              <w:t>ОДИТ</w:t>
            </w:r>
            <w:r>
              <w:rPr>
                <w:b/>
                <w:spacing w:val="8"/>
                <w:sz w:val="20"/>
              </w:rPr>
              <w:t xml:space="preserve"> </w:t>
            </w:r>
            <w:r>
              <w:rPr>
                <w:b/>
                <w:sz w:val="20"/>
              </w:rPr>
              <w:t>И</w:t>
            </w:r>
            <w:r>
              <w:rPr>
                <w:b/>
                <w:spacing w:val="-14"/>
                <w:sz w:val="20"/>
              </w:rPr>
              <w:t xml:space="preserve"> </w:t>
            </w:r>
            <w:r>
              <w:rPr>
                <w:b/>
                <w:spacing w:val="-2"/>
                <w:sz w:val="20"/>
              </w:rPr>
              <w:t>КОНТРОЛ</w:t>
            </w:r>
          </w:p>
          <w:p w14:paraId="7569930A" w14:textId="77777777" w:rsidR="00B579A1" w:rsidRDefault="00000000">
            <w:pPr>
              <w:pStyle w:val="TableParagraph"/>
              <w:spacing w:line="20" w:lineRule="exact"/>
              <w:ind w:left="77"/>
              <w:jc w:val="left"/>
              <w:rPr>
                <w:sz w:val="2"/>
              </w:rPr>
            </w:pPr>
            <w:r>
              <w:rPr>
                <w:noProof/>
                <w:sz w:val="2"/>
              </w:rPr>
              <mc:AlternateContent>
                <mc:Choice Requires="wpg">
                  <w:drawing>
                    <wp:inline distT="0" distB="0" distL="0" distR="0" wp14:anchorId="3E6AA3A7" wp14:editId="1C15212D">
                      <wp:extent cx="2840355" cy="5080"/>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0355" cy="5080"/>
                                <a:chOff x="0" y="0"/>
                                <a:chExt cx="2840355" cy="5080"/>
                              </a:xfrm>
                            </wpg:grpSpPr>
                            <wps:wsp>
                              <wps:cNvPr id="21" name="Graphic 21"/>
                              <wps:cNvSpPr/>
                              <wps:spPr>
                                <a:xfrm>
                                  <a:off x="0" y="0"/>
                                  <a:ext cx="2840355" cy="5080"/>
                                </a:xfrm>
                                <a:custGeom>
                                  <a:avLst/>
                                  <a:gdLst/>
                                  <a:ahLst/>
                                  <a:cxnLst/>
                                  <a:rect l="l" t="t" r="r" b="b"/>
                                  <a:pathLst>
                                    <a:path w="2840355" h="5080">
                                      <a:moveTo>
                                        <a:pt x="2840100" y="0"/>
                                      </a:moveTo>
                                      <a:lnTo>
                                        <a:pt x="0" y="0"/>
                                      </a:lnTo>
                                      <a:lnTo>
                                        <a:pt x="0" y="4762"/>
                                      </a:lnTo>
                                      <a:lnTo>
                                        <a:pt x="2840100" y="4762"/>
                                      </a:lnTo>
                                      <a:lnTo>
                                        <a:pt x="28401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49BF39" id="Group 20" o:spid="_x0000_s1026" style="width:223.65pt;height:.4pt;mso-position-horizontal-relative:char;mso-position-vertical-relative:line" coordsize="284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">
                      <v:shape id="Graphic 21" o:spid="_x0000_s1027" style="position:absolute;width:28403;height:50;visibility:visible;mso-wrap-style:square;v-text-anchor:top" coordsize="28403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" path="m2840100,l,,,4762r2840100,l2840100,xe" fillcolor="black" stroked="f">
                        <v:path arrowok="t"/>
                      </v:shape>
                      <w10:anchorlock/>
                    </v:group>
                  </w:pict>
                </mc:Fallback>
              </mc:AlternateContent>
            </w:r>
          </w:p>
          <w:p w14:paraId="6E3ACC28" w14:textId="77777777" w:rsidR="00B579A1" w:rsidRDefault="00000000">
            <w:pPr>
              <w:pStyle w:val="TableParagraph"/>
              <w:tabs>
                <w:tab w:val="left" w:pos="2371"/>
                <w:tab w:val="left" w:pos="3781"/>
              </w:tabs>
              <w:spacing w:before="122"/>
              <w:ind w:right="232"/>
              <w:rPr>
                <w:sz w:val="20"/>
              </w:rPr>
            </w:pPr>
            <w:proofErr w:type="spellStart"/>
            <w:r>
              <w:rPr>
                <w:sz w:val="20"/>
              </w:rPr>
              <w:t>Дейностите</w:t>
            </w:r>
            <w:proofErr w:type="spellEnd"/>
            <w:r>
              <w:rPr>
                <w:sz w:val="20"/>
              </w:rPr>
              <w:t xml:space="preserve">, </w:t>
            </w:r>
            <w:proofErr w:type="spellStart"/>
            <w:r>
              <w:rPr>
                <w:sz w:val="20"/>
              </w:rPr>
              <w:t>задълженията</w:t>
            </w:r>
            <w:proofErr w:type="spellEnd"/>
            <w:r>
              <w:rPr>
                <w:sz w:val="20"/>
              </w:rPr>
              <w:t xml:space="preserve"> и </w:t>
            </w:r>
            <w:proofErr w:type="spellStart"/>
            <w:r>
              <w:rPr>
                <w:sz w:val="20"/>
              </w:rPr>
              <w:t>отговорностите</w:t>
            </w:r>
            <w:proofErr w:type="spellEnd"/>
            <w:r>
              <w:rPr>
                <w:sz w:val="20"/>
              </w:rPr>
              <w:t xml:space="preserve">, </w:t>
            </w:r>
            <w:proofErr w:type="spellStart"/>
            <w:r>
              <w:rPr>
                <w:sz w:val="20"/>
              </w:rPr>
              <w:t>описани</w:t>
            </w:r>
            <w:proofErr w:type="spellEnd"/>
            <w:r>
              <w:rPr>
                <w:sz w:val="20"/>
              </w:rPr>
              <w:t xml:space="preserve"> в </w:t>
            </w:r>
            <w:proofErr w:type="spellStart"/>
            <w:r>
              <w:rPr>
                <w:sz w:val="20"/>
              </w:rPr>
              <w:t>настоящия</w:t>
            </w:r>
            <w:proofErr w:type="spellEnd"/>
            <w:r>
              <w:rPr>
                <w:sz w:val="20"/>
              </w:rPr>
              <w:t xml:space="preserve"> </w:t>
            </w:r>
            <w:proofErr w:type="spellStart"/>
            <w:r>
              <w:rPr>
                <w:sz w:val="20"/>
              </w:rPr>
              <w:t>документ</w:t>
            </w:r>
            <w:proofErr w:type="spellEnd"/>
            <w:r>
              <w:rPr>
                <w:sz w:val="20"/>
              </w:rPr>
              <w:t xml:space="preserve">, </w:t>
            </w:r>
            <w:proofErr w:type="spellStart"/>
            <w:r>
              <w:rPr>
                <w:sz w:val="20"/>
              </w:rPr>
              <w:t>подлежат</w:t>
            </w:r>
            <w:proofErr w:type="spellEnd"/>
            <w:r>
              <w:rPr>
                <w:sz w:val="20"/>
              </w:rPr>
              <w:t xml:space="preserve"> </w:t>
            </w:r>
            <w:proofErr w:type="spellStart"/>
            <w:r>
              <w:rPr>
                <w:sz w:val="20"/>
              </w:rPr>
              <w:t>на</w:t>
            </w:r>
            <w:proofErr w:type="spellEnd"/>
            <w:r>
              <w:rPr>
                <w:sz w:val="20"/>
              </w:rPr>
              <w:t xml:space="preserve"> </w:t>
            </w:r>
            <w:proofErr w:type="spellStart"/>
            <w:r>
              <w:rPr>
                <w:sz w:val="20"/>
              </w:rPr>
              <w:t>вътрешни</w:t>
            </w:r>
            <w:proofErr w:type="spellEnd"/>
            <w:r>
              <w:rPr>
                <w:sz w:val="20"/>
              </w:rPr>
              <w:t xml:space="preserve"> и </w:t>
            </w:r>
            <w:proofErr w:type="spellStart"/>
            <w:r>
              <w:rPr>
                <w:sz w:val="20"/>
              </w:rPr>
              <w:t>външни</w:t>
            </w:r>
            <w:proofErr w:type="spellEnd"/>
            <w:r>
              <w:rPr>
                <w:sz w:val="20"/>
              </w:rPr>
              <w:t xml:space="preserve"> </w:t>
            </w:r>
            <w:proofErr w:type="spellStart"/>
            <w:r>
              <w:rPr>
                <w:sz w:val="20"/>
              </w:rPr>
              <w:t>одити</w:t>
            </w:r>
            <w:proofErr w:type="spellEnd"/>
            <w:r>
              <w:rPr>
                <w:sz w:val="20"/>
              </w:rPr>
              <w:t xml:space="preserve">, </w:t>
            </w:r>
            <w:proofErr w:type="spellStart"/>
            <w:r>
              <w:rPr>
                <w:sz w:val="20"/>
              </w:rPr>
              <w:t>извършвани</w:t>
            </w:r>
            <w:proofErr w:type="spellEnd"/>
            <w:r>
              <w:rPr>
                <w:sz w:val="20"/>
              </w:rPr>
              <w:t xml:space="preserve"> в </w:t>
            </w:r>
            <w:proofErr w:type="spellStart"/>
            <w:r>
              <w:rPr>
                <w:sz w:val="20"/>
              </w:rPr>
              <w:t>съответствие</w:t>
            </w:r>
            <w:proofErr w:type="spellEnd"/>
            <w:r>
              <w:rPr>
                <w:sz w:val="20"/>
              </w:rPr>
              <w:t xml:space="preserve"> с </w:t>
            </w:r>
            <w:proofErr w:type="spellStart"/>
            <w:r>
              <w:rPr>
                <w:sz w:val="20"/>
              </w:rPr>
              <w:t>Кодекса</w:t>
            </w:r>
            <w:proofErr w:type="spellEnd"/>
            <w:r>
              <w:rPr>
                <w:sz w:val="20"/>
              </w:rPr>
              <w:t xml:space="preserve"> </w:t>
            </w:r>
            <w:proofErr w:type="spellStart"/>
            <w:r>
              <w:rPr>
                <w:sz w:val="20"/>
              </w:rPr>
              <w:t>за</w:t>
            </w:r>
            <w:proofErr w:type="spellEnd"/>
            <w:r>
              <w:rPr>
                <w:sz w:val="20"/>
              </w:rPr>
              <w:t xml:space="preserve"> </w:t>
            </w:r>
            <w:proofErr w:type="spellStart"/>
            <w:r>
              <w:rPr>
                <w:sz w:val="20"/>
              </w:rPr>
              <w:t>застраховането</w:t>
            </w:r>
            <w:proofErr w:type="spellEnd"/>
            <w:r>
              <w:rPr>
                <w:sz w:val="20"/>
              </w:rPr>
              <w:t xml:space="preserve">, </w:t>
            </w:r>
            <w:proofErr w:type="spellStart"/>
            <w:r>
              <w:rPr>
                <w:sz w:val="20"/>
              </w:rPr>
              <w:t>Закона</w:t>
            </w:r>
            <w:proofErr w:type="spellEnd"/>
            <w:r>
              <w:rPr>
                <w:sz w:val="20"/>
              </w:rPr>
              <w:t xml:space="preserve"> </w:t>
            </w:r>
            <w:proofErr w:type="spellStart"/>
            <w:r>
              <w:rPr>
                <w:sz w:val="20"/>
              </w:rPr>
              <w:t>за</w:t>
            </w:r>
            <w:proofErr w:type="spellEnd"/>
            <w:r>
              <w:rPr>
                <w:sz w:val="20"/>
              </w:rPr>
              <w:t xml:space="preserve"> </w:t>
            </w:r>
            <w:proofErr w:type="spellStart"/>
            <w:r>
              <w:rPr>
                <w:sz w:val="20"/>
              </w:rPr>
              <w:t>независимия</w:t>
            </w:r>
            <w:proofErr w:type="spellEnd"/>
            <w:r>
              <w:rPr>
                <w:sz w:val="20"/>
              </w:rPr>
              <w:t xml:space="preserve"> </w:t>
            </w:r>
            <w:proofErr w:type="spellStart"/>
            <w:r>
              <w:rPr>
                <w:sz w:val="20"/>
              </w:rPr>
              <w:t>финансов</w:t>
            </w:r>
            <w:proofErr w:type="spellEnd"/>
            <w:r>
              <w:rPr>
                <w:sz w:val="20"/>
              </w:rPr>
              <w:t xml:space="preserve"> </w:t>
            </w:r>
            <w:proofErr w:type="spellStart"/>
            <w:r>
              <w:rPr>
                <w:sz w:val="20"/>
              </w:rPr>
              <w:t>одит</w:t>
            </w:r>
            <w:proofErr w:type="spellEnd"/>
            <w:r>
              <w:rPr>
                <w:sz w:val="20"/>
              </w:rPr>
              <w:t xml:space="preserve"> и </w:t>
            </w:r>
            <w:proofErr w:type="spellStart"/>
            <w:r>
              <w:rPr>
                <w:sz w:val="20"/>
              </w:rPr>
              <w:t>Политиката</w:t>
            </w:r>
            <w:proofErr w:type="spellEnd"/>
            <w:r>
              <w:rPr>
                <w:sz w:val="20"/>
              </w:rPr>
              <w:t xml:space="preserve"> </w:t>
            </w:r>
            <w:proofErr w:type="spellStart"/>
            <w:r>
              <w:rPr>
                <w:sz w:val="20"/>
              </w:rPr>
              <w:t>за</w:t>
            </w:r>
            <w:proofErr w:type="spellEnd"/>
            <w:r>
              <w:rPr>
                <w:sz w:val="20"/>
              </w:rPr>
              <w:t xml:space="preserve"> </w:t>
            </w:r>
            <w:proofErr w:type="spellStart"/>
            <w:r>
              <w:rPr>
                <w:sz w:val="20"/>
              </w:rPr>
              <w:t>вътрешен</w:t>
            </w:r>
            <w:proofErr w:type="spellEnd"/>
            <w:r>
              <w:rPr>
                <w:sz w:val="20"/>
              </w:rPr>
              <w:t xml:space="preserve"> </w:t>
            </w:r>
            <w:proofErr w:type="spellStart"/>
            <w:r>
              <w:rPr>
                <w:sz w:val="20"/>
              </w:rPr>
              <w:t>одит</w:t>
            </w:r>
            <w:proofErr w:type="spellEnd"/>
            <w:r>
              <w:rPr>
                <w:sz w:val="20"/>
              </w:rPr>
              <w:t xml:space="preserve"> </w:t>
            </w:r>
            <w:proofErr w:type="spellStart"/>
            <w:r>
              <w:rPr>
                <w:sz w:val="20"/>
              </w:rPr>
              <w:t>на</w:t>
            </w:r>
            <w:proofErr w:type="spellEnd"/>
            <w:r>
              <w:rPr>
                <w:sz w:val="20"/>
              </w:rPr>
              <w:t xml:space="preserve"> </w:t>
            </w:r>
            <w:proofErr w:type="spellStart"/>
            <w:r>
              <w:rPr>
                <w:sz w:val="20"/>
              </w:rPr>
              <w:t>Групама</w:t>
            </w:r>
            <w:proofErr w:type="spellEnd"/>
            <w:r>
              <w:rPr>
                <w:sz w:val="20"/>
              </w:rPr>
              <w:t xml:space="preserve"> </w:t>
            </w:r>
            <w:proofErr w:type="spellStart"/>
            <w:r>
              <w:rPr>
                <w:spacing w:val="-2"/>
                <w:sz w:val="20"/>
              </w:rPr>
              <w:t>Застраховане</w:t>
            </w:r>
            <w:proofErr w:type="spellEnd"/>
            <w:r>
              <w:rPr>
                <w:sz w:val="20"/>
              </w:rPr>
              <w:tab/>
            </w:r>
            <w:r>
              <w:rPr>
                <w:spacing w:val="-4"/>
                <w:sz w:val="20"/>
              </w:rPr>
              <w:t>ЕАД,</w:t>
            </w:r>
            <w:r>
              <w:rPr>
                <w:sz w:val="20"/>
              </w:rPr>
              <w:tab/>
            </w:r>
            <w:proofErr w:type="spellStart"/>
            <w:r>
              <w:rPr>
                <w:spacing w:val="-2"/>
                <w:sz w:val="20"/>
              </w:rPr>
              <w:t>Групама</w:t>
            </w:r>
            <w:proofErr w:type="spellEnd"/>
            <w:r>
              <w:rPr>
                <w:spacing w:val="-2"/>
                <w:sz w:val="20"/>
              </w:rPr>
              <w:t xml:space="preserve"> </w:t>
            </w:r>
            <w:proofErr w:type="spellStart"/>
            <w:r>
              <w:rPr>
                <w:sz w:val="20"/>
              </w:rPr>
              <w:t>Животозастраховане</w:t>
            </w:r>
            <w:proofErr w:type="spellEnd"/>
            <w:r>
              <w:rPr>
                <w:sz w:val="20"/>
              </w:rPr>
              <w:t xml:space="preserve"> ЕАД.</w:t>
            </w:r>
          </w:p>
        </w:tc>
      </w:tr>
    </w:tbl>
    <w:p w14:paraId="6C4167C4" w14:textId="77777777" w:rsidR="00B579A1" w:rsidRDefault="00B579A1">
      <w:pPr>
        <w:pStyle w:val="BodyText"/>
      </w:pPr>
    </w:p>
    <w:p w14:paraId="2436AF5C" w14:textId="77777777" w:rsidR="00B579A1" w:rsidRDefault="00B579A1">
      <w:pPr>
        <w:pStyle w:val="BodyText"/>
        <w:spacing w:before="29"/>
      </w:pPr>
    </w:p>
    <w:tbl>
      <w:tblPr>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6"/>
        <w:gridCol w:w="4825"/>
      </w:tblGrid>
      <w:tr w:rsidR="00B579A1" w14:paraId="429AADBE" w14:textId="77777777">
        <w:trPr>
          <w:trHeight w:val="407"/>
        </w:trPr>
        <w:tc>
          <w:tcPr>
            <w:tcW w:w="9651" w:type="dxa"/>
            <w:gridSpan w:val="2"/>
            <w:tcBorders>
              <w:top w:val="nil"/>
              <w:left w:val="nil"/>
              <w:right w:val="nil"/>
            </w:tcBorders>
          </w:tcPr>
          <w:p w14:paraId="60F2184A" w14:textId="77777777" w:rsidR="00B579A1" w:rsidRDefault="00000000">
            <w:pPr>
              <w:pStyle w:val="TableParagraph"/>
              <w:spacing w:line="226" w:lineRule="exact"/>
              <w:ind w:left="432"/>
              <w:jc w:val="center"/>
              <w:rPr>
                <w:b/>
                <w:sz w:val="20"/>
              </w:rPr>
            </w:pPr>
            <w:r>
              <w:rPr>
                <w:b/>
                <w:sz w:val="20"/>
              </w:rPr>
              <w:t>DOCUMENT</w:t>
            </w:r>
            <w:r>
              <w:rPr>
                <w:b/>
                <w:spacing w:val="-4"/>
                <w:sz w:val="20"/>
              </w:rPr>
              <w:t xml:space="preserve"> </w:t>
            </w:r>
            <w:r>
              <w:rPr>
                <w:b/>
                <w:sz w:val="20"/>
              </w:rPr>
              <w:t>MAINTENANCE</w:t>
            </w:r>
            <w:r>
              <w:rPr>
                <w:b/>
                <w:spacing w:val="1"/>
                <w:sz w:val="20"/>
              </w:rPr>
              <w:t xml:space="preserve"> </w:t>
            </w:r>
            <w:r>
              <w:rPr>
                <w:b/>
                <w:sz w:val="20"/>
              </w:rPr>
              <w:t>(ПОДДЪРЖАНЕ</w:t>
            </w:r>
            <w:r>
              <w:rPr>
                <w:b/>
                <w:spacing w:val="-8"/>
                <w:sz w:val="20"/>
              </w:rPr>
              <w:t xml:space="preserve"> </w:t>
            </w:r>
            <w:r>
              <w:rPr>
                <w:b/>
                <w:sz w:val="20"/>
              </w:rPr>
              <w:t>НА</w:t>
            </w:r>
            <w:r>
              <w:rPr>
                <w:b/>
                <w:spacing w:val="-11"/>
                <w:sz w:val="20"/>
              </w:rPr>
              <w:t xml:space="preserve"> </w:t>
            </w:r>
            <w:r>
              <w:rPr>
                <w:b/>
                <w:spacing w:val="-2"/>
                <w:sz w:val="20"/>
              </w:rPr>
              <w:t>ДОКУМЕНТА)</w:t>
            </w:r>
          </w:p>
        </w:tc>
      </w:tr>
      <w:tr w:rsidR="00B579A1" w14:paraId="10770CCD" w14:textId="77777777">
        <w:trPr>
          <w:trHeight w:val="484"/>
        </w:trPr>
        <w:tc>
          <w:tcPr>
            <w:tcW w:w="4826" w:type="dxa"/>
            <w:tcBorders>
              <w:bottom w:val="nil"/>
            </w:tcBorders>
          </w:tcPr>
          <w:p w14:paraId="43082A37" w14:textId="77777777" w:rsidR="00B579A1" w:rsidRDefault="00000000">
            <w:pPr>
              <w:pStyle w:val="TableParagraph"/>
              <w:spacing w:before="126"/>
              <w:ind w:left="1405"/>
              <w:jc w:val="left"/>
              <w:rPr>
                <w:b/>
                <w:sz w:val="20"/>
              </w:rPr>
            </w:pPr>
            <w:r>
              <w:rPr>
                <w:b/>
                <w:sz w:val="20"/>
                <w:u w:val="single"/>
              </w:rPr>
              <w:t>Related</w:t>
            </w:r>
            <w:r>
              <w:rPr>
                <w:b/>
                <w:spacing w:val="-5"/>
                <w:sz w:val="20"/>
                <w:u w:val="single"/>
              </w:rPr>
              <w:t xml:space="preserve"> </w:t>
            </w:r>
            <w:r>
              <w:rPr>
                <w:b/>
                <w:spacing w:val="-2"/>
                <w:sz w:val="20"/>
                <w:u w:val="single"/>
              </w:rPr>
              <w:t>Documents</w:t>
            </w:r>
          </w:p>
        </w:tc>
        <w:tc>
          <w:tcPr>
            <w:tcW w:w="4825" w:type="dxa"/>
            <w:tcBorders>
              <w:bottom w:val="nil"/>
            </w:tcBorders>
          </w:tcPr>
          <w:p w14:paraId="2B4851CE" w14:textId="77777777" w:rsidR="00B579A1" w:rsidRDefault="00000000">
            <w:pPr>
              <w:pStyle w:val="TableParagraph"/>
              <w:spacing w:before="126"/>
              <w:ind w:left="1285"/>
              <w:jc w:val="left"/>
              <w:rPr>
                <w:b/>
                <w:sz w:val="20"/>
              </w:rPr>
            </w:pPr>
            <w:proofErr w:type="spellStart"/>
            <w:r>
              <w:rPr>
                <w:b/>
                <w:sz w:val="20"/>
                <w:u w:val="single"/>
              </w:rPr>
              <w:t>Свързани</w:t>
            </w:r>
            <w:proofErr w:type="spellEnd"/>
            <w:r>
              <w:rPr>
                <w:b/>
                <w:spacing w:val="-4"/>
                <w:sz w:val="20"/>
                <w:u w:val="single"/>
              </w:rPr>
              <w:t xml:space="preserve"> </w:t>
            </w:r>
            <w:proofErr w:type="spellStart"/>
            <w:r>
              <w:rPr>
                <w:b/>
                <w:spacing w:val="-2"/>
                <w:sz w:val="20"/>
                <w:u w:val="single"/>
              </w:rPr>
              <w:t>документи</w:t>
            </w:r>
            <w:proofErr w:type="spellEnd"/>
          </w:p>
        </w:tc>
      </w:tr>
      <w:tr w:rsidR="00B579A1" w14:paraId="1BE6C7D7" w14:textId="77777777">
        <w:trPr>
          <w:trHeight w:val="3964"/>
        </w:trPr>
        <w:tc>
          <w:tcPr>
            <w:tcW w:w="4826" w:type="dxa"/>
            <w:tcBorders>
              <w:top w:val="nil"/>
              <w:bottom w:val="nil"/>
            </w:tcBorders>
          </w:tcPr>
          <w:p w14:paraId="4232DA75" w14:textId="77777777" w:rsidR="00B579A1" w:rsidRDefault="00000000">
            <w:pPr>
              <w:pStyle w:val="TableParagraph"/>
              <w:spacing w:before="121"/>
              <w:ind w:left="107"/>
              <w:jc w:val="left"/>
              <w:rPr>
                <w:b/>
                <w:sz w:val="20"/>
              </w:rPr>
            </w:pPr>
            <w:r>
              <w:rPr>
                <w:b/>
                <w:sz w:val="20"/>
              </w:rPr>
              <w:t>Legal</w:t>
            </w:r>
            <w:r>
              <w:rPr>
                <w:b/>
                <w:spacing w:val="-4"/>
                <w:sz w:val="20"/>
              </w:rPr>
              <w:t xml:space="preserve"> </w:t>
            </w:r>
            <w:r>
              <w:rPr>
                <w:b/>
                <w:spacing w:val="-2"/>
                <w:sz w:val="20"/>
              </w:rPr>
              <w:t>Framework:</w:t>
            </w:r>
          </w:p>
          <w:p w14:paraId="33F38702" w14:textId="77777777" w:rsidR="00B579A1" w:rsidRDefault="00000000">
            <w:pPr>
              <w:pStyle w:val="TableParagraph"/>
              <w:numPr>
                <w:ilvl w:val="0"/>
                <w:numId w:val="4"/>
              </w:numPr>
              <w:tabs>
                <w:tab w:val="left" w:pos="422"/>
              </w:tabs>
              <w:spacing w:before="63" w:line="242" w:lineRule="auto"/>
              <w:ind w:right="242"/>
              <w:rPr>
                <w:sz w:val="20"/>
              </w:rPr>
            </w:pPr>
            <w:r>
              <w:rPr>
                <w:sz w:val="20"/>
              </w:rPr>
              <w:t>Guidelines on Complaints Handling by Insurance Undertakings (EIOPA-BoS-12/069);</w:t>
            </w:r>
          </w:p>
          <w:p w14:paraId="208F1CAA" w14:textId="77777777" w:rsidR="00B579A1" w:rsidRDefault="00B579A1">
            <w:pPr>
              <w:pStyle w:val="TableParagraph"/>
              <w:spacing w:before="3"/>
              <w:ind w:left="0"/>
              <w:jc w:val="left"/>
              <w:rPr>
                <w:sz w:val="20"/>
              </w:rPr>
            </w:pPr>
          </w:p>
          <w:p w14:paraId="2D4B5D6E" w14:textId="77777777" w:rsidR="00B579A1" w:rsidRDefault="00000000">
            <w:pPr>
              <w:pStyle w:val="TableParagraph"/>
              <w:numPr>
                <w:ilvl w:val="0"/>
                <w:numId w:val="4"/>
              </w:numPr>
              <w:tabs>
                <w:tab w:val="left" w:pos="421"/>
              </w:tabs>
              <w:ind w:left="421" w:hanging="314"/>
              <w:rPr>
                <w:sz w:val="20"/>
              </w:rPr>
            </w:pPr>
            <w:r>
              <w:rPr>
                <w:sz w:val="20"/>
              </w:rPr>
              <w:t>Insurance</w:t>
            </w:r>
            <w:r>
              <w:rPr>
                <w:spacing w:val="-5"/>
                <w:sz w:val="20"/>
              </w:rPr>
              <w:t xml:space="preserve"> </w:t>
            </w:r>
            <w:r>
              <w:rPr>
                <w:spacing w:val="-4"/>
                <w:sz w:val="20"/>
              </w:rPr>
              <w:t>Code;</w:t>
            </w:r>
          </w:p>
          <w:p w14:paraId="3F4C1D3A" w14:textId="77777777" w:rsidR="00B579A1" w:rsidRDefault="00000000">
            <w:pPr>
              <w:pStyle w:val="TableParagraph"/>
              <w:numPr>
                <w:ilvl w:val="0"/>
                <w:numId w:val="4"/>
              </w:numPr>
              <w:tabs>
                <w:tab w:val="left" w:pos="422"/>
              </w:tabs>
              <w:spacing w:before="63"/>
              <w:ind w:right="235"/>
              <w:rPr>
                <w:sz w:val="20"/>
              </w:rPr>
            </w:pPr>
            <w:r>
              <w:rPr>
                <w:sz w:val="20"/>
              </w:rPr>
              <w:t>Ordinance</w:t>
            </w:r>
            <w:r>
              <w:rPr>
                <w:spacing w:val="-1"/>
                <w:sz w:val="20"/>
              </w:rPr>
              <w:t xml:space="preserve"> </w:t>
            </w:r>
            <w:r>
              <w:rPr>
                <w:sz w:val="20"/>
              </w:rPr>
              <w:t>No. 71 of the Financial Supervision Commission of 22 July 2021 on the requirements to the management system of insurers and reinsurers;</w:t>
            </w:r>
          </w:p>
          <w:p w14:paraId="660A12DC" w14:textId="77777777" w:rsidR="00B579A1" w:rsidRDefault="00000000">
            <w:pPr>
              <w:pStyle w:val="TableParagraph"/>
              <w:numPr>
                <w:ilvl w:val="0"/>
                <w:numId w:val="4"/>
              </w:numPr>
              <w:tabs>
                <w:tab w:val="left" w:pos="422"/>
              </w:tabs>
              <w:spacing w:before="55"/>
              <w:ind w:right="234"/>
              <w:rPr>
                <w:sz w:val="20"/>
              </w:rPr>
            </w:pPr>
            <w:r>
              <w:rPr>
                <w:sz w:val="20"/>
              </w:rPr>
              <w:t xml:space="preserve">Financial Supervision Commission Ordinance No. 53 of 23 December 2016 on the requirements </w:t>
            </w:r>
            <w:proofErr w:type="gramStart"/>
            <w:r>
              <w:rPr>
                <w:sz w:val="20"/>
              </w:rPr>
              <w:t>to</w:t>
            </w:r>
            <w:proofErr w:type="gramEnd"/>
            <w:r>
              <w:rPr>
                <w:sz w:val="20"/>
              </w:rPr>
              <w:t xml:space="preserve"> the reporting, valuation of assets and liabilities and establishment of technical</w:t>
            </w:r>
            <w:r>
              <w:rPr>
                <w:spacing w:val="-4"/>
                <w:sz w:val="20"/>
              </w:rPr>
              <w:t xml:space="preserve"> </w:t>
            </w:r>
            <w:r>
              <w:rPr>
                <w:sz w:val="20"/>
              </w:rPr>
              <w:t>provisions</w:t>
            </w:r>
            <w:r>
              <w:rPr>
                <w:spacing w:val="-1"/>
                <w:sz w:val="20"/>
              </w:rPr>
              <w:t xml:space="preserve"> </w:t>
            </w:r>
            <w:r>
              <w:rPr>
                <w:sz w:val="20"/>
              </w:rPr>
              <w:t>of</w:t>
            </w:r>
            <w:r>
              <w:rPr>
                <w:spacing w:val="-1"/>
                <w:sz w:val="20"/>
              </w:rPr>
              <w:t xml:space="preserve"> </w:t>
            </w:r>
            <w:r>
              <w:rPr>
                <w:sz w:val="20"/>
              </w:rPr>
              <w:t>insurers,</w:t>
            </w:r>
            <w:r>
              <w:rPr>
                <w:spacing w:val="-1"/>
                <w:sz w:val="20"/>
              </w:rPr>
              <w:t xml:space="preserve"> </w:t>
            </w:r>
            <w:r>
              <w:rPr>
                <w:sz w:val="20"/>
              </w:rPr>
              <w:t>reinsurers and the Guarantee Fund.</w:t>
            </w:r>
          </w:p>
        </w:tc>
        <w:tc>
          <w:tcPr>
            <w:tcW w:w="4825" w:type="dxa"/>
            <w:tcBorders>
              <w:top w:val="nil"/>
              <w:bottom w:val="nil"/>
            </w:tcBorders>
          </w:tcPr>
          <w:p w14:paraId="2B826521" w14:textId="77777777" w:rsidR="00B579A1" w:rsidRDefault="00000000">
            <w:pPr>
              <w:pStyle w:val="TableParagraph"/>
              <w:spacing w:before="121"/>
              <w:rPr>
                <w:b/>
                <w:sz w:val="20"/>
              </w:rPr>
            </w:pPr>
            <w:proofErr w:type="spellStart"/>
            <w:r>
              <w:rPr>
                <w:b/>
                <w:sz w:val="20"/>
              </w:rPr>
              <w:t>Правна</w:t>
            </w:r>
            <w:proofErr w:type="spellEnd"/>
            <w:r>
              <w:rPr>
                <w:b/>
                <w:spacing w:val="-5"/>
                <w:sz w:val="20"/>
              </w:rPr>
              <w:t xml:space="preserve"> </w:t>
            </w:r>
            <w:proofErr w:type="spellStart"/>
            <w:r>
              <w:rPr>
                <w:b/>
                <w:spacing w:val="-2"/>
                <w:sz w:val="20"/>
              </w:rPr>
              <w:t>рамка</w:t>
            </w:r>
            <w:proofErr w:type="spellEnd"/>
            <w:r>
              <w:rPr>
                <w:b/>
                <w:spacing w:val="-2"/>
                <w:sz w:val="20"/>
              </w:rPr>
              <w:t>:</w:t>
            </w:r>
          </w:p>
          <w:p w14:paraId="446E6959" w14:textId="77777777" w:rsidR="00B579A1" w:rsidRDefault="00000000">
            <w:pPr>
              <w:pStyle w:val="TableParagraph"/>
              <w:numPr>
                <w:ilvl w:val="0"/>
                <w:numId w:val="3"/>
              </w:numPr>
              <w:tabs>
                <w:tab w:val="left" w:pos="421"/>
              </w:tabs>
              <w:spacing w:before="63"/>
              <w:ind w:left="421" w:right="120"/>
              <w:rPr>
                <w:sz w:val="20"/>
              </w:rPr>
            </w:pPr>
            <w:proofErr w:type="spellStart"/>
            <w:r>
              <w:rPr>
                <w:sz w:val="20"/>
              </w:rPr>
              <w:t>Насоките</w:t>
            </w:r>
            <w:proofErr w:type="spellEnd"/>
            <w:r>
              <w:rPr>
                <w:spacing w:val="-14"/>
                <w:sz w:val="20"/>
              </w:rPr>
              <w:t xml:space="preserve"> </w:t>
            </w:r>
            <w:proofErr w:type="spellStart"/>
            <w:r>
              <w:rPr>
                <w:sz w:val="20"/>
              </w:rPr>
              <w:t>относно</w:t>
            </w:r>
            <w:proofErr w:type="spellEnd"/>
            <w:r>
              <w:rPr>
                <w:spacing w:val="-14"/>
                <w:sz w:val="20"/>
              </w:rPr>
              <w:t xml:space="preserve"> </w:t>
            </w:r>
            <w:proofErr w:type="spellStart"/>
            <w:r>
              <w:rPr>
                <w:sz w:val="20"/>
              </w:rPr>
              <w:t>разглеждането</w:t>
            </w:r>
            <w:proofErr w:type="spellEnd"/>
            <w:r>
              <w:rPr>
                <w:spacing w:val="-14"/>
                <w:sz w:val="20"/>
              </w:rPr>
              <w:t xml:space="preserve"> </w:t>
            </w:r>
            <w:proofErr w:type="spellStart"/>
            <w:r>
              <w:rPr>
                <w:sz w:val="20"/>
              </w:rPr>
              <w:t>на</w:t>
            </w:r>
            <w:proofErr w:type="spellEnd"/>
            <w:r>
              <w:rPr>
                <w:spacing w:val="-14"/>
                <w:sz w:val="20"/>
              </w:rPr>
              <w:t xml:space="preserve"> </w:t>
            </w:r>
            <w:proofErr w:type="spellStart"/>
            <w:r>
              <w:rPr>
                <w:sz w:val="20"/>
              </w:rPr>
              <w:t>жалби</w:t>
            </w:r>
            <w:proofErr w:type="spellEnd"/>
            <w:r>
              <w:rPr>
                <w:spacing w:val="-14"/>
                <w:sz w:val="20"/>
              </w:rPr>
              <w:t xml:space="preserve"> </w:t>
            </w:r>
            <w:proofErr w:type="spellStart"/>
            <w:r>
              <w:rPr>
                <w:sz w:val="20"/>
              </w:rPr>
              <w:t>от</w:t>
            </w:r>
            <w:proofErr w:type="spellEnd"/>
            <w:r>
              <w:rPr>
                <w:sz w:val="20"/>
              </w:rPr>
              <w:t xml:space="preserve"> </w:t>
            </w:r>
            <w:proofErr w:type="spellStart"/>
            <w:r>
              <w:rPr>
                <w:sz w:val="20"/>
              </w:rPr>
              <w:t>застрахователни</w:t>
            </w:r>
            <w:proofErr w:type="spellEnd"/>
            <w:r>
              <w:rPr>
                <w:sz w:val="20"/>
              </w:rPr>
              <w:t xml:space="preserve"> </w:t>
            </w:r>
            <w:proofErr w:type="spellStart"/>
            <w:r>
              <w:rPr>
                <w:sz w:val="20"/>
              </w:rPr>
              <w:t>предприятия</w:t>
            </w:r>
            <w:proofErr w:type="spellEnd"/>
            <w:r>
              <w:rPr>
                <w:sz w:val="20"/>
              </w:rPr>
              <w:t xml:space="preserve"> (EIOPA-BoS-</w:t>
            </w:r>
            <w:r>
              <w:rPr>
                <w:spacing w:val="-2"/>
                <w:sz w:val="20"/>
              </w:rPr>
              <w:t>12/069);</w:t>
            </w:r>
          </w:p>
          <w:p w14:paraId="5ACC4450" w14:textId="77777777" w:rsidR="00B579A1" w:rsidRDefault="00000000">
            <w:pPr>
              <w:pStyle w:val="TableParagraph"/>
              <w:numPr>
                <w:ilvl w:val="0"/>
                <w:numId w:val="3"/>
              </w:numPr>
              <w:tabs>
                <w:tab w:val="left" w:pos="420"/>
              </w:tabs>
              <w:spacing w:before="60"/>
              <w:ind w:left="420" w:hanging="314"/>
              <w:rPr>
                <w:sz w:val="20"/>
              </w:rPr>
            </w:pPr>
            <w:proofErr w:type="spellStart"/>
            <w:r>
              <w:rPr>
                <w:sz w:val="20"/>
              </w:rPr>
              <w:t>Кодекс</w:t>
            </w:r>
            <w:proofErr w:type="spellEnd"/>
            <w:r>
              <w:rPr>
                <w:spacing w:val="1"/>
                <w:sz w:val="20"/>
              </w:rPr>
              <w:t xml:space="preserve"> </w:t>
            </w:r>
            <w:proofErr w:type="spellStart"/>
            <w:r>
              <w:rPr>
                <w:sz w:val="20"/>
              </w:rPr>
              <w:t>за</w:t>
            </w:r>
            <w:proofErr w:type="spellEnd"/>
            <w:r>
              <w:rPr>
                <w:spacing w:val="4"/>
                <w:sz w:val="20"/>
              </w:rPr>
              <w:t xml:space="preserve"> </w:t>
            </w:r>
            <w:proofErr w:type="spellStart"/>
            <w:r>
              <w:rPr>
                <w:spacing w:val="-2"/>
                <w:sz w:val="20"/>
              </w:rPr>
              <w:t>застраховането</w:t>
            </w:r>
            <w:proofErr w:type="spellEnd"/>
            <w:r>
              <w:rPr>
                <w:spacing w:val="-2"/>
                <w:sz w:val="20"/>
              </w:rPr>
              <w:t>;</w:t>
            </w:r>
          </w:p>
          <w:p w14:paraId="696587C1" w14:textId="77777777" w:rsidR="00B579A1" w:rsidRDefault="00000000">
            <w:pPr>
              <w:pStyle w:val="TableParagraph"/>
              <w:numPr>
                <w:ilvl w:val="0"/>
                <w:numId w:val="3"/>
              </w:numPr>
              <w:tabs>
                <w:tab w:val="left" w:pos="421"/>
                <w:tab w:val="left" w:pos="4464"/>
              </w:tabs>
              <w:spacing w:before="56" w:line="242" w:lineRule="auto"/>
              <w:ind w:left="421" w:right="120"/>
              <w:rPr>
                <w:sz w:val="20"/>
              </w:rPr>
            </w:pPr>
            <w:proofErr w:type="spellStart"/>
            <w:r>
              <w:rPr>
                <w:sz w:val="20"/>
              </w:rPr>
              <w:t>Наредба</w:t>
            </w:r>
            <w:proofErr w:type="spellEnd"/>
            <w:r>
              <w:rPr>
                <w:sz w:val="20"/>
              </w:rPr>
              <w:t xml:space="preserve"> № 71 </w:t>
            </w:r>
            <w:proofErr w:type="spellStart"/>
            <w:r>
              <w:rPr>
                <w:sz w:val="20"/>
              </w:rPr>
              <w:t>на</w:t>
            </w:r>
            <w:proofErr w:type="spellEnd"/>
            <w:r>
              <w:rPr>
                <w:sz w:val="20"/>
              </w:rPr>
              <w:t xml:space="preserve"> </w:t>
            </w:r>
            <w:proofErr w:type="spellStart"/>
            <w:r>
              <w:rPr>
                <w:sz w:val="20"/>
              </w:rPr>
              <w:t>Комисията</w:t>
            </w:r>
            <w:proofErr w:type="spellEnd"/>
            <w:r>
              <w:rPr>
                <w:sz w:val="20"/>
              </w:rPr>
              <w:t xml:space="preserve"> </w:t>
            </w:r>
            <w:proofErr w:type="spellStart"/>
            <w:r>
              <w:rPr>
                <w:sz w:val="20"/>
              </w:rPr>
              <w:t>за</w:t>
            </w:r>
            <w:proofErr w:type="spellEnd"/>
            <w:r>
              <w:rPr>
                <w:sz w:val="20"/>
              </w:rPr>
              <w:t xml:space="preserve"> </w:t>
            </w:r>
            <w:proofErr w:type="spellStart"/>
            <w:r>
              <w:rPr>
                <w:sz w:val="20"/>
              </w:rPr>
              <w:t>финансов</w:t>
            </w:r>
            <w:proofErr w:type="spellEnd"/>
            <w:r>
              <w:rPr>
                <w:sz w:val="20"/>
              </w:rPr>
              <w:t xml:space="preserve"> </w:t>
            </w:r>
            <w:proofErr w:type="spellStart"/>
            <w:r>
              <w:rPr>
                <w:sz w:val="20"/>
              </w:rPr>
              <w:t>надзор</w:t>
            </w:r>
            <w:proofErr w:type="spellEnd"/>
            <w:r>
              <w:rPr>
                <w:sz w:val="20"/>
              </w:rPr>
              <w:t xml:space="preserve"> </w:t>
            </w:r>
            <w:proofErr w:type="spellStart"/>
            <w:r>
              <w:rPr>
                <w:sz w:val="20"/>
              </w:rPr>
              <w:t>от</w:t>
            </w:r>
            <w:proofErr w:type="spellEnd"/>
            <w:r>
              <w:rPr>
                <w:sz w:val="20"/>
              </w:rPr>
              <w:t xml:space="preserve"> 22.07.2021 г. </w:t>
            </w:r>
            <w:proofErr w:type="spellStart"/>
            <w:r>
              <w:rPr>
                <w:sz w:val="20"/>
              </w:rPr>
              <w:t>за</w:t>
            </w:r>
            <w:proofErr w:type="spellEnd"/>
            <w:r>
              <w:rPr>
                <w:sz w:val="20"/>
              </w:rPr>
              <w:t xml:space="preserve"> </w:t>
            </w:r>
            <w:proofErr w:type="spellStart"/>
            <w:r>
              <w:rPr>
                <w:sz w:val="20"/>
              </w:rPr>
              <w:t>изискванията</w:t>
            </w:r>
            <w:proofErr w:type="spellEnd"/>
            <w:r>
              <w:rPr>
                <w:sz w:val="20"/>
              </w:rPr>
              <w:t xml:space="preserve"> </w:t>
            </w:r>
            <w:proofErr w:type="spellStart"/>
            <w:r>
              <w:rPr>
                <w:sz w:val="20"/>
              </w:rPr>
              <w:t>към</w:t>
            </w:r>
            <w:proofErr w:type="spellEnd"/>
            <w:r>
              <w:rPr>
                <w:sz w:val="20"/>
              </w:rPr>
              <w:t xml:space="preserve"> </w:t>
            </w:r>
            <w:proofErr w:type="spellStart"/>
            <w:r>
              <w:rPr>
                <w:sz w:val="20"/>
              </w:rPr>
              <w:t>системата</w:t>
            </w:r>
            <w:proofErr w:type="spellEnd"/>
            <w:r>
              <w:rPr>
                <w:spacing w:val="80"/>
                <w:sz w:val="20"/>
              </w:rPr>
              <w:t xml:space="preserve">   </w:t>
            </w:r>
            <w:proofErr w:type="spellStart"/>
            <w:r>
              <w:rPr>
                <w:sz w:val="20"/>
              </w:rPr>
              <w:t>на</w:t>
            </w:r>
            <w:proofErr w:type="spellEnd"/>
            <w:r>
              <w:rPr>
                <w:spacing w:val="80"/>
                <w:sz w:val="20"/>
              </w:rPr>
              <w:t xml:space="preserve">   </w:t>
            </w:r>
            <w:proofErr w:type="spellStart"/>
            <w:r>
              <w:rPr>
                <w:sz w:val="20"/>
              </w:rPr>
              <w:t>управление</w:t>
            </w:r>
            <w:proofErr w:type="spellEnd"/>
            <w:r>
              <w:rPr>
                <w:sz w:val="20"/>
              </w:rPr>
              <w:tab/>
            </w:r>
            <w:proofErr w:type="spellStart"/>
            <w:r>
              <w:rPr>
                <w:spacing w:val="-6"/>
                <w:sz w:val="20"/>
              </w:rPr>
              <w:t>на</w:t>
            </w:r>
            <w:proofErr w:type="spellEnd"/>
            <w:r>
              <w:rPr>
                <w:spacing w:val="-6"/>
                <w:sz w:val="20"/>
              </w:rPr>
              <w:t xml:space="preserve"> </w:t>
            </w:r>
            <w:proofErr w:type="spellStart"/>
            <w:r>
              <w:rPr>
                <w:sz w:val="20"/>
              </w:rPr>
              <w:t>застрахователите</w:t>
            </w:r>
            <w:proofErr w:type="spellEnd"/>
            <w:r>
              <w:rPr>
                <w:sz w:val="20"/>
              </w:rPr>
              <w:t xml:space="preserve"> и </w:t>
            </w:r>
            <w:proofErr w:type="spellStart"/>
            <w:r>
              <w:rPr>
                <w:sz w:val="20"/>
              </w:rPr>
              <w:t>презастрахователите</w:t>
            </w:r>
            <w:proofErr w:type="spellEnd"/>
            <w:r>
              <w:rPr>
                <w:sz w:val="20"/>
              </w:rPr>
              <w:t>;</w:t>
            </w:r>
          </w:p>
          <w:p w14:paraId="7715D705" w14:textId="77777777" w:rsidR="00B579A1" w:rsidRDefault="00000000">
            <w:pPr>
              <w:pStyle w:val="TableParagraph"/>
              <w:numPr>
                <w:ilvl w:val="0"/>
                <w:numId w:val="3"/>
              </w:numPr>
              <w:tabs>
                <w:tab w:val="left" w:pos="421"/>
              </w:tabs>
              <w:spacing w:before="53"/>
              <w:ind w:left="421" w:right="122"/>
              <w:rPr>
                <w:sz w:val="20"/>
              </w:rPr>
            </w:pPr>
            <w:proofErr w:type="spellStart"/>
            <w:r>
              <w:rPr>
                <w:sz w:val="20"/>
              </w:rPr>
              <w:t>Наредба</w:t>
            </w:r>
            <w:proofErr w:type="spellEnd"/>
            <w:r>
              <w:rPr>
                <w:sz w:val="20"/>
              </w:rPr>
              <w:t xml:space="preserve"> № 53 </w:t>
            </w:r>
            <w:proofErr w:type="spellStart"/>
            <w:r>
              <w:rPr>
                <w:sz w:val="20"/>
              </w:rPr>
              <w:t>на</w:t>
            </w:r>
            <w:proofErr w:type="spellEnd"/>
            <w:r>
              <w:rPr>
                <w:sz w:val="20"/>
              </w:rPr>
              <w:t xml:space="preserve"> </w:t>
            </w:r>
            <w:proofErr w:type="spellStart"/>
            <w:r>
              <w:rPr>
                <w:sz w:val="20"/>
              </w:rPr>
              <w:t>Комисията</w:t>
            </w:r>
            <w:proofErr w:type="spellEnd"/>
            <w:r>
              <w:rPr>
                <w:sz w:val="20"/>
              </w:rPr>
              <w:t xml:space="preserve"> </w:t>
            </w:r>
            <w:proofErr w:type="spellStart"/>
            <w:r>
              <w:rPr>
                <w:sz w:val="20"/>
              </w:rPr>
              <w:t>за</w:t>
            </w:r>
            <w:proofErr w:type="spellEnd"/>
            <w:r>
              <w:rPr>
                <w:sz w:val="20"/>
              </w:rPr>
              <w:t xml:space="preserve"> </w:t>
            </w:r>
            <w:proofErr w:type="spellStart"/>
            <w:r>
              <w:rPr>
                <w:sz w:val="20"/>
              </w:rPr>
              <w:t>финансов</w:t>
            </w:r>
            <w:proofErr w:type="spellEnd"/>
            <w:r>
              <w:rPr>
                <w:sz w:val="20"/>
              </w:rPr>
              <w:t xml:space="preserve"> </w:t>
            </w:r>
            <w:proofErr w:type="spellStart"/>
            <w:r>
              <w:rPr>
                <w:sz w:val="20"/>
              </w:rPr>
              <w:t>надзор</w:t>
            </w:r>
            <w:proofErr w:type="spellEnd"/>
            <w:r>
              <w:rPr>
                <w:sz w:val="20"/>
              </w:rPr>
              <w:t xml:space="preserve"> </w:t>
            </w:r>
            <w:proofErr w:type="spellStart"/>
            <w:r>
              <w:rPr>
                <w:sz w:val="20"/>
              </w:rPr>
              <w:t>от</w:t>
            </w:r>
            <w:proofErr w:type="spellEnd"/>
            <w:r>
              <w:rPr>
                <w:sz w:val="20"/>
              </w:rPr>
              <w:t xml:space="preserve"> 23.12.2016 г. </w:t>
            </w:r>
            <w:proofErr w:type="spellStart"/>
            <w:r>
              <w:rPr>
                <w:sz w:val="20"/>
              </w:rPr>
              <w:t>за</w:t>
            </w:r>
            <w:proofErr w:type="spellEnd"/>
            <w:r>
              <w:rPr>
                <w:sz w:val="20"/>
              </w:rPr>
              <w:t xml:space="preserve"> </w:t>
            </w:r>
            <w:proofErr w:type="spellStart"/>
            <w:r>
              <w:rPr>
                <w:sz w:val="20"/>
              </w:rPr>
              <w:t>изискванията</w:t>
            </w:r>
            <w:proofErr w:type="spellEnd"/>
            <w:r>
              <w:rPr>
                <w:sz w:val="20"/>
              </w:rPr>
              <w:t xml:space="preserve"> </w:t>
            </w:r>
            <w:proofErr w:type="spellStart"/>
            <w:r>
              <w:rPr>
                <w:sz w:val="20"/>
              </w:rPr>
              <w:t>към</w:t>
            </w:r>
            <w:proofErr w:type="spellEnd"/>
            <w:r>
              <w:rPr>
                <w:sz w:val="20"/>
              </w:rPr>
              <w:t xml:space="preserve"> </w:t>
            </w:r>
            <w:proofErr w:type="spellStart"/>
            <w:r>
              <w:rPr>
                <w:sz w:val="20"/>
              </w:rPr>
              <w:t>отчетността</w:t>
            </w:r>
            <w:proofErr w:type="spellEnd"/>
            <w:r>
              <w:rPr>
                <w:sz w:val="20"/>
              </w:rPr>
              <w:t>,</w:t>
            </w:r>
            <w:r>
              <w:rPr>
                <w:spacing w:val="-14"/>
                <w:sz w:val="20"/>
              </w:rPr>
              <w:t xml:space="preserve"> </w:t>
            </w:r>
            <w:proofErr w:type="spellStart"/>
            <w:r>
              <w:rPr>
                <w:sz w:val="20"/>
              </w:rPr>
              <w:t>оценката</w:t>
            </w:r>
            <w:proofErr w:type="spellEnd"/>
            <w:r>
              <w:rPr>
                <w:spacing w:val="-14"/>
                <w:sz w:val="20"/>
              </w:rPr>
              <w:t xml:space="preserve"> </w:t>
            </w:r>
            <w:proofErr w:type="spellStart"/>
            <w:r>
              <w:rPr>
                <w:sz w:val="20"/>
              </w:rPr>
              <w:t>на</w:t>
            </w:r>
            <w:proofErr w:type="spellEnd"/>
            <w:r>
              <w:rPr>
                <w:spacing w:val="-14"/>
                <w:sz w:val="20"/>
              </w:rPr>
              <w:t xml:space="preserve"> </w:t>
            </w:r>
            <w:proofErr w:type="spellStart"/>
            <w:r>
              <w:rPr>
                <w:sz w:val="20"/>
              </w:rPr>
              <w:t>активите</w:t>
            </w:r>
            <w:proofErr w:type="spellEnd"/>
            <w:r>
              <w:rPr>
                <w:spacing w:val="-14"/>
                <w:sz w:val="20"/>
              </w:rPr>
              <w:t xml:space="preserve"> </w:t>
            </w:r>
            <w:r>
              <w:rPr>
                <w:sz w:val="20"/>
              </w:rPr>
              <w:t>и</w:t>
            </w:r>
            <w:r>
              <w:rPr>
                <w:spacing w:val="-14"/>
                <w:sz w:val="20"/>
              </w:rPr>
              <w:t xml:space="preserve"> </w:t>
            </w:r>
            <w:proofErr w:type="spellStart"/>
            <w:r>
              <w:rPr>
                <w:sz w:val="20"/>
              </w:rPr>
              <w:t>пасивите</w:t>
            </w:r>
            <w:proofErr w:type="spellEnd"/>
            <w:r>
              <w:rPr>
                <w:sz w:val="20"/>
              </w:rPr>
              <w:t xml:space="preserve"> и </w:t>
            </w:r>
            <w:proofErr w:type="spellStart"/>
            <w:r>
              <w:rPr>
                <w:sz w:val="20"/>
              </w:rPr>
              <w:t>образуването</w:t>
            </w:r>
            <w:proofErr w:type="spellEnd"/>
            <w:r>
              <w:rPr>
                <w:sz w:val="20"/>
              </w:rPr>
              <w:t xml:space="preserve"> </w:t>
            </w:r>
            <w:proofErr w:type="spellStart"/>
            <w:r>
              <w:rPr>
                <w:sz w:val="20"/>
              </w:rPr>
              <w:t>на</w:t>
            </w:r>
            <w:proofErr w:type="spellEnd"/>
            <w:r>
              <w:rPr>
                <w:sz w:val="20"/>
              </w:rPr>
              <w:t xml:space="preserve"> </w:t>
            </w:r>
            <w:proofErr w:type="spellStart"/>
            <w:r>
              <w:rPr>
                <w:sz w:val="20"/>
              </w:rPr>
              <w:t>техническите</w:t>
            </w:r>
            <w:proofErr w:type="spellEnd"/>
            <w:r>
              <w:rPr>
                <w:sz w:val="20"/>
              </w:rPr>
              <w:t xml:space="preserve"> </w:t>
            </w:r>
            <w:proofErr w:type="spellStart"/>
            <w:r>
              <w:rPr>
                <w:sz w:val="20"/>
              </w:rPr>
              <w:t>резерви</w:t>
            </w:r>
            <w:proofErr w:type="spellEnd"/>
            <w:r>
              <w:rPr>
                <w:sz w:val="20"/>
              </w:rPr>
              <w:t xml:space="preserve"> </w:t>
            </w:r>
            <w:proofErr w:type="spellStart"/>
            <w:r>
              <w:rPr>
                <w:sz w:val="20"/>
              </w:rPr>
              <w:t>на</w:t>
            </w:r>
            <w:proofErr w:type="spellEnd"/>
            <w:r>
              <w:rPr>
                <w:sz w:val="20"/>
              </w:rPr>
              <w:t xml:space="preserve"> </w:t>
            </w:r>
            <w:proofErr w:type="spellStart"/>
            <w:r>
              <w:rPr>
                <w:sz w:val="20"/>
              </w:rPr>
              <w:t>застрахователите</w:t>
            </w:r>
            <w:proofErr w:type="spellEnd"/>
            <w:r>
              <w:rPr>
                <w:sz w:val="20"/>
              </w:rPr>
              <w:t xml:space="preserve">, </w:t>
            </w:r>
            <w:proofErr w:type="spellStart"/>
            <w:r>
              <w:rPr>
                <w:sz w:val="20"/>
              </w:rPr>
              <w:t>презастрахователите</w:t>
            </w:r>
            <w:proofErr w:type="spellEnd"/>
            <w:r>
              <w:rPr>
                <w:sz w:val="20"/>
              </w:rPr>
              <w:t xml:space="preserve"> и </w:t>
            </w:r>
            <w:proofErr w:type="spellStart"/>
            <w:r>
              <w:rPr>
                <w:sz w:val="20"/>
              </w:rPr>
              <w:t>Гаранционния</w:t>
            </w:r>
            <w:proofErr w:type="spellEnd"/>
            <w:r>
              <w:rPr>
                <w:sz w:val="20"/>
              </w:rPr>
              <w:t xml:space="preserve"> </w:t>
            </w:r>
            <w:proofErr w:type="spellStart"/>
            <w:r>
              <w:rPr>
                <w:sz w:val="20"/>
              </w:rPr>
              <w:t>фонд</w:t>
            </w:r>
            <w:proofErr w:type="spellEnd"/>
            <w:r>
              <w:rPr>
                <w:sz w:val="20"/>
              </w:rPr>
              <w:t>.</w:t>
            </w:r>
          </w:p>
        </w:tc>
      </w:tr>
      <w:tr w:rsidR="00B579A1" w14:paraId="5A3D27BC" w14:textId="77777777">
        <w:trPr>
          <w:trHeight w:val="800"/>
        </w:trPr>
        <w:tc>
          <w:tcPr>
            <w:tcW w:w="4826" w:type="dxa"/>
            <w:tcBorders>
              <w:top w:val="nil"/>
            </w:tcBorders>
          </w:tcPr>
          <w:p w14:paraId="7F8D41AB" w14:textId="77777777" w:rsidR="00B579A1" w:rsidRDefault="00000000">
            <w:pPr>
              <w:pStyle w:val="TableParagraph"/>
              <w:spacing w:before="141"/>
              <w:ind w:left="107"/>
              <w:jc w:val="left"/>
              <w:rPr>
                <w:b/>
                <w:sz w:val="20"/>
              </w:rPr>
            </w:pPr>
            <w:r>
              <w:rPr>
                <w:b/>
                <w:sz w:val="20"/>
              </w:rPr>
              <w:t>Internal</w:t>
            </w:r>
            <w:r>
              <w:rPr>
                <w:b/>
                <w:spacing w:val="-5"/>
                <w:sz w:val="20"/>
              </w:rPr>
              <w:t xml:space="preserve"> </w:t>
            </w:r>
            <w:r>
              <w:rPr>
                <w:b/>
                <w:spacing w:val="-2"/>
                <w:sz w:val="20"/>
              </w:rPr>
              <w:t>Regulations:</w:t>
            </w:r>
          </w:p>
          <w:p w14:paraId="691D30A9" w14:textId="77777777" w:rsidR="00B579A1" w:rsidRDefault="00000000">
            <w:pPr>
              <w:pStyle w:val="TableParagraph"/>
              <w:numPr>
                <w:ilvl w:val="0"/>
                <w:numId w:val="2"/>
              </w:numPr>
              <w:tabs>
                <w:tab w:val="left" w:pos="422"/>
              </w:tabs>
              <w:spacing w:before="63"/>
              <w:jc w:val="left"/>
              <w:rPr>
                <w:sz w:val="20"/>
              </w:rPr>
            </w:pPr>
            <w:r>
              <w:rPr>
                <w:sz w:val="20"/>
              </w:rPr>
              <w:t>C010200.2.1.</w:t>
            </w:r>
            <w:r>
              <w:rPr>
                <w:spacing w:val="-4"/>
                <w:sz w:val="20"/>
              </w:rPr>
              <w:t xml:space="preserve"> </w:t>
            </w:r>
            <w:r>
              <w:rPr>
                <w:sz w:val="20"/>
              </w:rPr>
              <w:t>“Complaints</w:t>
            </w:r>
            <w:r>
              <w:rPr>
                <w:spacing w:val="-12"/>
                <w:sz w:val="20"/>
              </w:rPr>
              <w:t xml:space="preserve"> </w:t>
            </w:r>
            <w:proofErr w:type="gramStart"/>
            <w:r>
              <w:rPr>
                <w:spacing w:val="-2"/>
                <w:sz w:val="20"/>
              </w:rPr>
              <w:t>management“</w:t>
            </w:r>
            <w:proofErr w:type="gramEnd"/>
          </w:p>
        </w:tc>
        <w:tc>
          <w:tcPr>
            <w:tcW w:w="4825" w:type="dxa"/>
            <w:tcBorders>
              <w:top w:val="nil"/>
            </w:tcBorders>
          </w:tcPr>
          <w:p w14:paraId="1FE0A0D5" w14:textId="77777777" w:rsidR="00B579A1" w:rsidRDefault="00000000">
            <w:pPr>
              <w:pStyle w:val="TableParagraph"/>
              <w:spacing w:before="141"/>
              <w:jc w:val="left"/>
              <w:rPr>
                <w:b/>
                <w:sz w:val="20"/>
              </w:rPr>
            </w:pPr>
            <w:proofErr w:type="spellStart"/>
            <w:r>
              <w:rPr>
                <w:b/>
                <w:sz w:val="20"/>
              </w:rPr>
              <w:t>Вътрешно-нормативни</w:t>
            </w:r>
            <w:proofErr w:type="spellEnd"/>
            <w:r>
              <w:rPr>
                <w:b/>
                <w:spacing w:val="-12"/>
                <w:sz w:val="20"/>
              </w:rPr>
              <w:t xml:space="preserve"> </w:t>
            </w:r>
            <w:proofErr w:type="spellStart"/>
            <w:r>
              <w:rPr>
                <w:b/>
                <w:spacing w:val="-2"/>
                <w:sz w:val="20"/>
              </w:rPr>
              <w:t>документи</w:t>
            </w:r>
            <w:proofErr w:type="spellEnd"/>
            <w:r>
              <w:rPr>
                <w:b/>
                <w:spacing w:val="-2"/>
                <w:sz w:val="20"/>
              </w:rPr>
              <w:t>:</w:t>
            </w:r>
          </w:p>
          <w:p w14:paraId="0786D244" w14:textId="77777777" w:rsidR="00B579A1" w:rsidRDefault="00000000">
            <w:pPr>
              <w:pStyle w:val="TableParagraph"/>
              <w:numPr>
                <w:ilvl w:val="0"/>
                <w:numId w:val="1"/>
              </w:numPr>
              <w:tabs>
                <w:tab w:val="left" w:pos="421"/>
              </w:tabs>
              <w:spacing w:before="63"/>
              <w:ind w:left="421"/>
              <w:jc w:val="left"/>
              <w:rPr>
                <w:sz w:val="20"/>
              </w:rPr>
            </w:pPr>
            <w:r>
              <w:rPr>
                <w:sz w:val="20"/>
              </w:rPr>
              <w:t>C010200.2.1.</w:t>
            </w:r>
            <w:r>
              <w:rPr>
                <w:spacing w:val="-5"/>
                <w:sz w:val="20"/>
              </w:rPr>
              <w:t xml:space="preserve"> </w:t>
            </w:r>
            <w:r>
              <w:rPr>
                <w:sz w:val="20"/>
              </w:rPr>
              <w:t>„</w:t>
            </w:r>
            <w:proofErr w:type="spellStart"/>
            <w:r>
              <w:rPr>
                <w:sz w:val="20"/>
              </w:rPr>
              <w:t>Управление</w:t>
            </w:r>
            <w:proofErr w:type="spellEnd"/>
            <w:r>
              <w:rPr>
                <w:spacing w:val="-2"/>
                <w:sz w:val="20"/>
              </w:rPr>
              <w:t xml:space="preserve"> </w:t>
            </w:r>
            <w:proofErr w:type="spellStart"/>
            <w:r>
              <w:rPr>
                <w:sz w:val="20"/>
              </w:rPr>
              <w:t>на</w:t>
            </w:r>
            <w:proofErr w:type="spellEnd"/>
            <w:r>
              <w:rPr>
                <w:spacing w:val="-1"/>
                <w:sz w:val="20"/>
              </w:rPr>
              <w:t xml:space="preserve"> </w:t>
            </w:r>
            <w:proofErr w:type="spellStart"/>
            <w:proofErr w:type="gramStart"/>
            <w:r>
              <w:rPr>
                <w:spacing w:val="-2"/>
                <w:sz w:val="20"/>
              </w:rPr>
              <w:t>жалби</w:t>
            </w:r>
            <w:proofErr w:type="spellEnd"/>
            <w:r>
              <w:rPr>
                <w:spacing w:val="-2"/>
                <w:sz w:val="20"/>
              </w:rPr>
              <w:t>“</w:t>
            </w:r>
            <w:proofErr w:type="gramEnd"/>
          </w:p>
        </w:tc>
      </w:tr>
    </w:tbl>
    <w:p w14:paraId="772A3780" w14:textId="77777777" w:rsidR="00E83F8D" w:rsidRDefault="00E83F8D"/>
    <w:sectPr w:rsidR="00E83F8D">
      <w:type w:val="continuous"/>
      <w:pgSz w:w="12240" w:h="15840"/>
      <w:pgMar w:top="140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7D78"/>
    <w:multiLevelType w:val="hybridMultilevel"/>
    <w:tmpl w:val="48A68880"/>
    <w:lvl w:ilvl="0" w:tplc="3AD696B6">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4CA8613C">
      <w:numFmt w:val="bullet"/>
      <w:lvlText w:val="•"/>
      <w:lvlJc w:val="left"/>
      <w:pPr>
        <w:ind w:left="859" w:hanging="315"/>
      </w:pPr>
      <w:rPr>
        <w:rFonts w:hint="default"/>
        <w:lang w:val="en-US" w:eastAsia="en-US" w:bidi="ar-SA"/>
      </w:rPr>
    </w:lvl>
    <w:lvl w:ilvl="2" w:tplc="C3A04E78">
      <w:numFmt w:val="bullet"/>
      <w:lvlText w:val="•"/>
      <w:lvlJc w:val="left"/>
      <w:pPr>
        <w:ind w:left="1299" w:hanging="315"/>
      </w:pPr>
      <w:rPr>
        <w:rFonts w:hint="default"/>
        <w:lang w:val="en-US" w:eastAsia="en-US" w:bidi="ar-SA"/>
      </w:rPr>
    </w:lvl>
    <w:lvl w:ilvl="3" w:tplc="B37AFA88">
      <w:numFmt w:val="bullet"/>
      <w:lvlText w:val="•"/>
      <w:lvlJc w:val="left"/>
      <w:pPr>
        <w:ind w:left="1738" w:hanging="315"/>
      </w:pPr>
      <w:rPr>
        <w:rFonts w:hint="default"/>
        <w:lang w:val="en-US" w:eastAsia="en-US" w:bidi="ar-SA"/>
      </w:rPr>
    </w:lvl>
    <w:lvl w:ilvl="4" w:tplc="D3088862">
      <w:numFmt w:val="bullet"/>
      <w:lvlText w:val="•"/>
      <w:lvlJc w:val="left"/>
      <w:pPr>
        <w:ind w:left="2178" w:hanging="315"/>
      </w:pPr>
      <w:rPr>
        <w:rFonts w:hint="default"/>
        <w:lang w:val="en-US" w:eastAsia="en-US" w:bidi="ar-SA"/>
      </w:rPr>
    </w:lvl>
    <w:lvl w:ilvl="5" w:tplc="C1AC828C">
      <w:numFmt w:val="bullet"/>
      <w:lvlText w:val="•"/>
      <w:lvlJc w:val="left"/>
      <w:pPr>
        <w:ind w:left="2617" w:hanging="315"/>
      </w:pPr>
      <w:rPr>
        <w:rFonts w:hint="default"/>
        <w:lang w:val="en-US" w:eastAsia="en-US" w:bidi="ar-SA"/>
      </w:rPr>
    </w:lvl>
    <w:lvl w:ilvl="6" w:tplc="A0D46076">
      <w:numFmt w:val="bullet"/>
      <w:lvlText w:val="•"/>
      <w:lvlJc w:val="left"/>
      <w:pPr>
        <w:ind w:left="3057" w:hanging="315"/>
      </w:pPr>
      <w:rPr>
        <w:rFonts w:hint="default"/>
        <w:lang w:val="en-US" w:eastAsia="en-US" w:bidi="ar-SA"/>
      </w:rPr>
    </w:lvl>
    <w:lvl w:ilvl="7" w:tplc="2046836E">
      <w:numFmt w:val="bullet"/>
      <w:lvlText w:val="•"/>
      <w:lvlJc w:val="left"/>
      <w:pPr>
        <w:ind w:left="3496" w:hanging="315"/>
      </w:pPr>
      <w:rPr>
        <w:rFonts w:hint="default"/>
        <w:lang w:val="en-US" w:eastAsia="en-US" w:bidi="ar-SA"/>
      </w:rPr>
    </w:lvl>
    <w:lvl w:ilvl="8" w:tplc="B888AB30">
      <w:numFmt w:val="bullet"/>
      <w:lvlText w:val="•"/>
      <w:lvlJc w:val="left"/>
      <w:pPr>
        <w:ind w:left="3936" w:hanging="315"/>
      </w:pPr>
      <w:rPr>
        <w:rFonts w:hint="default"/>
        <w:lang w:val="en-US" w:eastAsia="en-US" w:bidi="ar-SA"/>
      </w:rPr>
    </w:lvl>
  </w:abstractNum>
  <w:abstractNum w:abstractNumId="1" w15:restartNumberingAfterBreak="0">
    <w:nsid w:val="03102788"/>
    <w:multiLevelType w:val="hybridMultilevel"/>
    <w:tmpl w:val="A3E63022"/>
    <w:lvl w:ilvl="0" w:tplc="E50475E4">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3EC80EEE">
      <w:numFmt w:val="bullet"/>
      <w:lvlText w:val="•"/>
      <w:lvlJc w:val="left"/>
      <w:pPr>
        <w:ind w:left="859" w:hanging="315"/>
      </w:pPr>
      <w:rPr>
        <w:rFonts w:hint="default"/>
        <w:lang w:val="en-US" w:eastAsia="en-US" w:bidi="ar-SA"/>
      </w:rPr>
    </w:lvl>
    <w:lvl w:ilvl="2" w:tplc="26E68BF6">
      <w:numFmt w:val="bullet"/>
      <w:lvlText w:val="•"/>
      <w:lvlJc w:val="left"/>
      <w:pPr>
        <w:ind w:left="1299" w:hanging="315"/>
      </w:pPr>
      <w:rPr>
        <w:rFonts w:hint="default"/>
        <w:lang w:val="en-US" w:eastAsia="en-US" w:bidi="ar-SA"/>
      </w:rPr>
    </w:lvl>
    <w:lvl w:ilvl="3" w:tplc="CD00FD42">
      <w:numFmt w:val="bullet"/>
      <w:lvlText w:val="•"/>
      <w:lvlJc w:val="left"/>
      <w:pPr>
        <w:ind w:left="1738" w:hanging="315"/>
      </w:pPr>
      <w:rPr>
        <w:rFonts w:hint="default"/>
        <w:lang w:val="en-US" w:eastAsia="en-US" w:bidi="ar-SA"/>
      </w:rPr>
    </w:lvl>
    <w:lvl w:ilvl="4" w:tplc="8550F378">
      <w:numFmt w:val="bullet"/>
      <w:lvlText w:val="•"/>
      <w:lvlJc w:val="left"/>
      <w:pPr>
        <w:ind w:left="2178" w:hanging="315"/>
      </w:pPr>
      <w:rPr>
        <w:rFonts w:hint="default"/>
        <w:lang w:val="en-US" w:eastAsia="en-US" w:bidi="ar-SA"/>
      </w:rPr>
    </w:lvl>
    <w:lvl w:ilvl="5" w:tplc="ED1833B2">
      <w:numFmt w:val="bullet"/>
      <w:lvlText w:val="•"/>
      <w:lvlJc w:val="left"/>
      <w:pPr>
        <w:ind w:left="2618" w:hanging="315"/>
      </w:pPr>
      <w:rPr>
        <w:rFonts w:hint="default"/>
        <w:lang w:val="en-US" w:eastAsia="en-US" w:bidi="ar-SA"/>
      </w:rPr>
    </w:lvl>
    <w:lvl w:ilvl="6" w:tplc="C40820A6">
      <w:numFmt w:val="bullet"/>
      <w:lvlText w:val="•"/>
      <w:lvlJc w:val="left"/>
      <w:pPr>
        <w:ind w:left="3057" w:hanging="315"/>
      </w:pPr>
      <w:rPr>
        <w:rFonts w:hint="default"/>
        <w:lang w:val="en-US" w:eastAsia="en-US" w:bidi="ar-SA"/>
      </w:rPr>
    </w:lvl>
    <w:lvl w:ilvl="7" w:tplc="033EE370">
      <w:numFmt w:val="bullet"/>
      <w:lvlText w:val="•"/>
      <w:lvlJc w:val="left"/>
      <w:pPr>
        <w:ind w:left="3497" w:hanging="315"/>
      </w:pPr>
      <w:rPr>
        <w:rFonts w:hint="default"/>
        <w:lang w:val="en-US" w:eastAsia="en-US" w:bidi="ar-SA"/>
      </w:rPr>
    </w:lvl>
    <w:lvl w:ilvl="8" w:tplc="C1FEE6F0">
      <w:numFmt w:val="bullet"/>
      <w:lvlText w:val="•"/>
      <w:lvlJc w:val="left"/>
      <w:pPr>
        <w:ind w:left="3936" w:hanging="315"/>
      </w:pPr>
      <w:rPr>
        <w:rFonts w:hint="default"/>
        <w:lang w:val="en-US" w:eastAsia="en-US" w:bidi="ar-SA"/>
      </w:rPr>
    </w:lvl>
  </w:abstractNum>
  <w:abstractNum w:abstractNumId="2" w15:restartNumberingAfterBreak="0">
    <w:nsid w:val="097A43BC"/>
    <w:multiLevelType w:val="hybridMultilevel"/>
    <w:tmpl w:val="89F28446"/>
    <w:lvl w:ilvl="0" w:tplc="00C497C2">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5C489298">
      <w:numFmt w:val="bullet"/>
      <w:lvlText w:val="•"/>
      <w:lvlJc w:val="left"/>
      <w:pPr>
        <w:ind w:left="859" w:hanging="315"/>
      </w:pPr>
      <w:rPr>
        <w:rFonts w:hint="default"/>
        <w:lang w:val="en-US" w:eastAsia="en-US" w:bidi="ar-SA"/>
      </w:rPr>
    </w:lvl>
    <w:lvl w:ilvl="2" w:tplc="435C8A8C">
      <w:numFmt w:val="bullet"/>
      <w:lvlText w:val="•"/>
      <w:lvlJc w:val="left"/>
      <w:pPr>
        <w:ind w:left="1299" w:hanging="315"/>
      </w:pPr>
      <w:rPr>
        <w:rFonts w:hint="default"/>
        <w:lang w:val="en-US" w:eastAsia="en-US" w:bidi="ar-SA"/>
      </w:rPr>
    </w:lvl>
    <w:lvl w:ilvl="3" w:tplc="AC9A04D6">
      <w:numFmt w:val="bullet"/>
      <w:lvlText w:val="•"/>
      <w:lvlJc w:val="left"/>
      <w:pPr>
        <w:ind w:left="1738" w:hanging="315"/>
      </w:pPr>
      <w:rPr>
        <w:rFonts w:hint="default"/>
        <w:lang w:val="en-US" w:eastAsia="en-US" w:bidi="ar-SA"/>
      </w:rPr>
    </w:lvl>
    <w:lvl w:ilvl="4" w:tplc="FF5AD3FA">
      <w:numFmt w:val="bullet"/>
      <w:lvlText w:val="•"/>
      <w:lvlJc w:val="left"/>
      <w:pPr>
        <w:ind w:left="2178" w:hanging="315"/>
      </w:pPr>
      <w:rPr>
        <w:rFonts w:hint="default"/>
        <w:lang w:val="en-US" w:eastAsia="en-US" w:bidi="ar-SA"/>
      </w:rPr>
    </w:lvl>
    <w:lvl w:ilvl="5" w:tplc="9CB65954">
      <w:numFmt w:val="bullet"/>
      <w:lvlText w:val="•"/>
      <w:lvlJc w:val="left"/>
      <w:pPr>
        <w:ind w:left="2618" w:hanging="315"/>
      </w:pPr>
      <w:rPr>
        <w:rFonts w:hint="default"/>
        <w:lang w:val="en-US" w:eastAsia="en-US" w:bidi="ar-SA"/>
      </w:rPr>
    </w:lvl>
    <w:lvl w:ilvl="6" w:tplc="7A941FBC">
      <w:numFmt w:val="bullet"/>
      <w:lvlText w:val="•"/>
      <w:lvlJc w:val="left"/>
      <w:pPr>
        <w:ind w:left="3057" w:hanging="315"/>
      </w:pPr>
      <w:rPr>
        <w:rFonts w:hint="default"/>
        <w:lang w:val="en-US" w:eastAsia="en-US" w:bidi="ar-SA"/>
      </w:rPr>
    </w:lvl>
    <w:lvl w:ilvl="7" w:tplc="E480A09C">
      <w:numFmt w:val="bullet"/>
      <w:lvlText w:val="•"/>
      <w:lvlJc w:val="left"/>
      <w:pPr>
        <w:ind w:left="3497" w:hanging="315"/>
      </w:pPr>
      <w:rPr>
        <w:rFonts w:hint="default"/>
        <w:lang w:val="en-US" w:eastAsia="en-US" w:bidi="ar-SA"/>
      </w:rPr>
    </w:lvl>
    <w:lvl w:ilvl="8" w:tplc="E9527F08">
      <w:numFmt w:val="bullet"/>
      <w:lvlText w:val="•"/>
      <w:lvlJc w:val="left"/>
      <w:pPr>
        <w:ind w:left="3936" w:hanging="315"/>
      </w:pPr>
      <w:rPr>
        <w:rFonts w:hint="default"/>
        <w:lang w:val="en-US" w:eastAsia="en-US" w:bidi="ar-SA"/>
      </w:rPr>
    </w:lvl>
  </w:abstractNum>
  <w:abstractNum w:abstractNumId="3" w15:restartNumberingAfterBreak="0">
    <w:nsid w:val="0E9D4BC9"/>
    <w:multiLevelType w:val="hybridMultilevel"/>
    <w:tmpl w:val="4016F51A"/>
    <w:lvl w:ilvl="0" w:tplc="A9523EDA">
      <w:start w:val="4"/>
      <w:numFmt w:val="decimal"/>
      <w:lvlText w:val="%1."/>
      <w:lvlJc w:val="left"/>
      <w:pPr>
        <w:ind w:left="422" w:hanging="315"/>
        <w:jc w:val="left"/>
      </w:pPr>
      <w:rPr>
        <w:rFonts w:ascii="Arial" w:eastAsia="Arial" w:hAnsi="Arial" w:cs="Arial" w:hint="default"/>
        <w:b/>
        <w:bCs/>
        <w:i w:val="0"/>
        <w:iCs w:val="0"/>
        <w:spacing w:val="-1"/>
        <w:w w:val="101"/>
        <w:sz w:val="20"/>
        <w:szCs w:val="20"/>
        <w:lang w:val="en-US" w:eastAsia="en-US" w:bidi="ar-SA"/>
      </w:rPr>
    </w:lvl>
    <w:lvl w:ilvl="1" w:tplc="7AD240A4">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2" w:tplc="58B69A88">
      <w:numFmt w:val="bullet"/>
      <w:lvlText w:val="•"/>
      <w:lvlJc w:val="left"/>
      <w:pPr>
        <w:ind w:left="1299" w:hanging="315"/>
      </w:pPr>
      <w:rPr>
        <w:rFonts w:hint="default"/>
        <w:lang w:val="en-US" w:eastAsia="en-US" w:bidi="ar-SA"/>
      </w:rPr>
    </w:lvl>
    <w:lvl w:ilvl="3" w:tplc="F94C9A1A">
      <w:numFmt w:val="bullet"/>
      <w:lvlText w:val="•"/>
      <w:lvlJc w:val="left"/>
      <w:pPr>
        <w:ind w:left="1738" w:hanging="315"/>
      </w:pPr>
      <w:rPr>
        <w:rFonts w:hint="default"/>
        <w:lang w:val="en-US" w:eastAsia="en-US" w:bidi="ar-SA"/>
      </w:rPr>
    </w:lvl>
    <w:lvl w:ilvl="4" w:tplc="4D9E133A">
      <w:numFmt w:val="bullet"/>
      <w:lvlText w:val="•"/>
      <w:lvlJc w:val="left"/>
      <w:pPr>
        <w:ind w:left="2178" w:hanging="315"/>
      </w:pPr>
      <w:rPr>
        <w:rFonts w:hint="default"/>
        <w:lang w:val="en-US" w:eastAsia="en-US" w:bidi="ar-SA"/>
      </w:rPr>
    </w:lvl>
    <w:lvl w:ilvl="5" w:tplc="0742D398">
      <w:numFmt w:val="bullet"/>
      <w:lvlText w:val="•"/>
      <w:lvlJc w:val="left"/>
      <w:pPr>
        <w:ind w:left="2618" w:hanging="315"/>
      </w:pPr>
      <w:rPr>
        <w:rFonts w:hint="default"/>
        <w:lang w:val="en-US" w:eastAsia="en-US" w:bidi="ar-SA"/>
      </w:rPr>
    </w:lvl>
    <w:lvl w:ilvl="6" w:tplc="282A3EBE">
      <w:numFmt w:val="bullet"/>
      <w:lvlText w:val="•"/>
      <w:lvlJc w:val="left"/>
      <w:pPr>
        <w:ind w:left="3057" w:hanging="315"/>
      </w:pPr>
      <w:rPr>
        <w:rFonts w:hint="default"/>
        <w:lang w:val="en-US" w:eastAsia="en-US" w:bidi="ar-SA"/>
      </w:rPr>
    </w:lvl>
    <w:lvl w:ilvl="7" w:tplc="49745AF6">
      <w:numFmt w:val="bullet"/>
      <w:lvlText w:val="•"/>
      <w:lvlJc w:val="left"/>
      <w:pPr>
        <w:ind w:left="3497" w:hanging="315"/>
      </w:pPr>
      <w:rPr>
        <w:rFonts w:hint="default"/>
        <w:lang w:val="en-US" w:eastAsia="en-US" w:bidi="ar-SA"/>
      </w:rPr>
    </w:lvl>
    <w:lvl w:ilvl="8" w:tplc="F9FCCA32">
      <w:numFmt w:val="bullet"/>
      <w:lvlText w:val="•"/>
      <w:lvlJc w:val="left"/>
      <w:pPr>
        <w:ind w:left="3936" w:hanging="315"/>
      </w:pPr>
      <w:rPr>
        <w:rFonts w:hint="default"/>
        <w:lang w:val="en-US" w:eastAsia="en-US" w:bidi="ar-SA"/>
      </w:rPr>
    </w:lvl>
  </w:abstractNum>
  <w:abstractNum w:abstractNumId="4" w15:restartNumberingAfterBreak="0">
    <w:nsid w:val="0EE7646E"/>
    <w:multiLevelType w:val="hybridMultilevel"/>
    <w:tmpl w:val="3F08A2E0"/>
    <w:lvl w:ilvl="0" w:tplc="D5B05E52">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0C848BA4">
      <w:numFmt w:val="bullet"/>
      <w:lvlText w:val="•"/>
      <w:lvlJc w:val="left"/>
      <w:pPr>
        <w:ind w:left="859" w:hanging="315"/>
      </w:pPr>
      <w:rPr>
        <w:rFonts w:hint="default"/>
        <w:lang w:val="en-US" w:eastAsia="en-US" w:bidi="ar-SA"/>
      </w:rPr>
    </w:lvl>
    <w:lvl w:ilvl="2" w:tplc="AE28E284">
      <w:numFmt w:val="bullet"/>
      <w:lvlText w:val="•"/>
      <w:lvlJc w:val="left"/>
      <w:pPr>
        <w:ind w:left="1299" w:hanging="315"/>
      </w:pPr>
      <w:rPr>
        <w:rFonts w:hint="default"/>
        <w:lang w:val="en-US" w:eastAsia="en-US" w:bidi="ar-SA"/>
      </w:rPr>
    </w:lvl>
    <w:lvl w:ilvl="3" w:tplc="75189C48">
      <w:numFmt w:val="bullet"/>
      <w:lvlText w:val="•"/>
      <w:lvlJc w:val="left"/>
      <w:pPr>
        <w:ind w:left="1738" w:hanging="315"/>
      </w:pPr>
      <w:rPr>
        <w:rFonts w:hint="default"/>
        <w:lang w:val="en-US" w:eastAsia="en-US" w:bidi="ar-SA"/>
      </w:rPr>
    </w:lvl>
    <w:lvl w:ilvl="4" w:tplc="FA1C8A76">
      <w:numFmt w:val="bullet"/>
      <w:lvlText w:val="•"/>
      <w:lvlJc w:val="left"/>
      <w:pPr>
        <w:ind w:left="2178" w:hanging="315"/>
      </w:pPr>
      <w:rPr>
        <w:rFonts w:hint="default"/>
        <w:lang w:val="en-US" w:eastAsia="en-US" w:bidi="ar-SA"/>
      </w:rPr>
    </w:lvl>
    <w:lvl w:ilvl="5" w:tplc="71A6646A">
      <w:numFmt w:val="bullet"/>
      <w:lvlText w:val="•"/>
      <w:lvlJc w:val="left"/>
      <w:pPr>
        <w:ind w:left="2618" w:hanging="315"/>
      </w:pPr>
      <w:rPr>
        <w:rFonts w:hint="default"/>
        <w:lang w:val="en-US" w:eastAsia="en-US" w:bidi="ar-SA"/>
      </w:rPr>
    </w:lvl>
    <w:lvl w:ilvl="6" w:tplc="8DEE7804">
      <w:numFmt w:val="bullet"/>
      <w:lvlText w:val="•"/>
      <w:lvlJc w:val="left"/>
      <w:pPr>
        <w:ind w:left="3057" w:hanging="315"/>
      </w:pPr>
      <w:rPr>
        <w:rFonts w:hint="default"/>
        <w:lang w:val="en-US" w:eastAsia="en-US" w:bidi="ar-SA"/>
      </w:rPr>
    </w:lvl>
    <w:lvl w:ilvl="7" w:tplc="96F6FBF2">
      <w:numFmt w:val="bullet"/>
      <w:lvlText w:val="•"/>
      <w:lvlJc w:val="left"/>
      <w:pPr>
        <w:ind w:left="3497" w:hanging="315"/>
      </w:pPr>
      <w:rPr>
        <w:rFonts w:hint="default"/>
        <w:lang w:val="en-US" w:eastAsia="en-US" w:bidi="ar-SA"/>
      </w:rPr>
    </w:lvl>
    <w:lvl w:ilvl="8" w:tplc="FF8A1CEC">
      <w:numFmt w:val="bullet"/>
      <w:lvlText w:val="•"/>
      <w:lvlJc w:val="left"/>
      <w:pPr>
        <w:ind w:left="3936" w:hanging="315"/>
      </w:pPr>
      <w:rPr>
        <w:rFonts w:hint="default"/>
        <w:lang w:val="en-US" w:eastAsia="en-US" w:bidi="ar-SA"/>
      </w:rPr>
    </w:lvl>
  </w:abstractNum>
  <w:abstractNum w:abstractNumId="5" w15:restartNumberingAfterBreak="0">
    <w:nsid w:val="10955073"/>
    <w:multiLevelType w:val="hybridMultilevel"/>
    <w:tmpl w:val="26142004"/>
    <w:lvl w:ilvl="0" w:tplc="A1ACE3E0">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9B70AC2C">
      <w:numFmt w:val="bullet"/>
      <w:lvlText w:val="•"/>
      <w:lvlJc w:val="left"/>
      <w:pPr>
        <w:ind w:left="859" w:hanging="315"/>
      </w:pPr>
      <w:rPr>
        <w:rFonts w:hint="default"/>
        <w:lang w:val="en-US" w:eastAsia="en-US" w:bidi="ar-SA"/>
      </w:rPr>
    </w:lvl>
    <w:lvl w:ilvl="2" w:tplc="8CF4E4A6">
      <w:numFmt w:val="bullet"/>
      <w:lvlText w:val="•"/>
      <w:lvlJc w:val="left"/>
      <w:pPr>
        <w:ind w:left="1299" w:hanging="315"/>
      </w:pPr>
      <w:rPr>
        <w:rFonts w:hint="default"/>
        <w:lang w:val="en-US" w:eastAsia="en-US" w:bidi="ar-SA"/>
      </w:rPr>
    </w:lvl>
    <w:lvl w:ilvl="3" w:tplc="5A82A41E">
      <w:numFmt w:val="bullet"/>
      <w:lvlText w:val="•"/>
      <w:lvlJc w:val="left"/>
      <w:pPr>
        <w:ind w:left="1738" w:hanging="315"/>
      </w:pPr>
      <w:rPr>
        <w:rFonts w:hint="default"/>
        <w:lang w:val="en-US" w:eastAsia="en-US" w:bidi="ar-SA"/>
      </w:rPr>
    </w:lvl>
    <w:lvl w:ilvl="4" w:tplc="808265E0">
      <w:numFmt w:val="bullet"/>
      <w:lvlText w:val="•"/>
      <w:lvlJc w:val="left"/>
      <w:pPr>
        <w:ind w:left="2178" w:hanging="315"/>
      </w:pPr>
      <w:rPr>
        <w:rFonts w:hint="default"/>
        <w:lang w:val="en-US" w:eastAsia="en-US" w:bidi="ar-SA"/>
      </w:rPr>
    </w:lvl>
    <w:lvl w:ilvl="5" w:tplc="BA606B1A">
      <w:numFmt w:val="bullet"/>
      <w:lvlText w:val="•"/>
      <w:lvlJc w:val="left"/>
      <w:pPr>
        <w:ind w:left="2618" w:hanging="315"/>
      </w:pPr>
      <w:rPr>
        <w:rFonts w:hint="default"/>
        <w:lang w:val="en-US" w:eastAsia="en-US" w:bidi="ar-SA"/>
      </w:rPr>
    </w:lvl>
    <w:lvl w:ilvl="6" w:tplc="35FC787E">
      <w:numFmt w:val="bullet"/>
      <w:lvlText w:val="•"/>
      <w:lvlJc w:val="left"/>
      <w:pPr>
        <w:ind w:left="3057" w:hanging="315"/>
      </w:pPr>
      <w:rPr>
        <w:rFonts w:hint="default"/>
        <w:lang w:val="en-US" w:eastAsia="en-US" w:bidi="ar-SA"/>
      </w:rPr>
    </w:lvl>
    <w:lvl w:ilvl="7" w:tplc="FA9CC508">
      <w:numFmt w:val="bullet"/>
      <w:lvlText w:val="•"/>
      <w:lvlJc w:val="left"/>
      <w:pPr>
        <w:ind w:left="3497" w:hanging="315"/>
      </w:pPr>
      <w:rPr>
        <w:rFonts w:hint="default"/>
        <w:lang w:val="en-US" w:eastAsia="en-US" w:bidi="ar-SA"/>
      </w:rPr>
    </w:lvl>
    <w:lvl w:ilvl="8" w:tplc="703E6462">
      <w:numFmt w:val="bullet"/>
      <w:lvlText w:val="•"/>
      <w:lvlJc w:val="left"/>
      <w:pPr>
        <w:ind w:left="3936" w:hanging="315"/>
      </w:pPr>
      <w:rPr>
        <w:rFonts w:hint="default"/>
        <w:lang w:val="en-US" w:eastAsia="en-US" w:bidi="ar-SA"/>
      </w:rPr>
    </w:lvl>
  </w:abstractNum>
  <w:abstractNum w:abstractNumId="6" w15:restartNumberingAfterBreak="0">
    <w:nsid w:val="20230D5E"/>
    <w:multiLevelType w:val="hybridMultilevel"/>
    <w:tmpl w:val="19AE68A8"/>
    <w:lvl w:ilvl="0" w:tplc="51C66DC6">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D3201914">
      <w:numFmt w:val="bullet"/>
      <w:lvlText w:val="•"/>
      <w:lvlJc w:val="left"/>
      <w:pPr>
        <w:ind w:left="859" w:hanging="315"/>
      </w:pPr>
      <w:rPr>
        <w:rFonts w:hint="default"/>
        <w:lang w:val="en-US" w:eastAsia="en-US" w:bidi="ar-SA"/>
      </w:rPr>
    </w:lvl>
    <w:lvl w:ilvl="2" w:tplc="71AAE836">
      <w:numFmt w:val="bullet"/>
      <w:lvlText w:val="•"/>
      <w:lvlJc w:val="left"/>
      <w:pPr>
        <w:ind w:left="1299" w:hanging="315"/>
      </w:pPr>
      <w:rPr>
        <w:rFonts w:hint="default"/>
        <w:lang w:val="en-US" w:eastAsia="en-US" w:bidi="ar-SA"/>
      </w:rPr>
    </w:lvl>
    <w:lvl w:ilvl="3" w:tplc="FFAADD70">
      <w:numFmt w:val="bullet"/>
      <w:lvlText w:val="•"/>
      <w:lvlJc w:val="left"/>
      <w:pPr>
        <w:ind w:left="1738" w:hanging="315"/>
      </w:pPr>
      <w:rPr>
        <w:rFonts w:hint="default"/>
        <w:lang w:val="en-US" w:eastAsia="en-US" w:bidi="ar-SA"/>
      </w:rPr>
    </w:lvl>
    <w:lvl w:ilvl="4" w:tplc="BCA464A8">
      <w:numFmt w:val="bullet"/>
      <w:lvlText w:val="•"/>
      <w:lvlJc w:val="left"/>
      <w:pPr>
        <w:ind w:left="2178" w:hanging="315"/>
      </w:pPr>
      <w:rPr>
        <w:rFonts w:hint="default"/>
        <w:lang w:val="en-US" w:eastAsia="en-US" w:bidi="ar-SA"/>
      </w:rPr>
    </w:lvl>
    <w:lvl w:ilvl="5" w:tplc="2094493A">
      <w:numFmt w:val="bullet"/>
      <w:lvlText w:val="•"/>
      <w:lvlJc w:val="left"/>
      <w:pPr>
        <w:ind w:left="2618" w:hanging="315"/>
      </w:pPr>
      <w:rPr>
        <w:rFonts w:hint="default"/>
        <w:lang w:val="en-US" w:eastAsia="en-US" w:bidi="ar-SA"/>
      </w:rPr>
    </w:lvl>
    <w:lvl w:ilvl="6" w:tplc="9F786D52">
      <w:numFmt w:val="bullet"/>
      <w:lvlText w:val="•"/>
      <w:lvlJc w:val="left"/>
      <w:pPr>
        <w:ind w:left="3057" w:hanging="315"/>
      </w:pPr>
      <w:rPr>
        <w:rFonts w:hint="default"/>
        <w:lang w:val="en-US" w:eastAsia="en-US" w:bidi="ar-SA"/>
      </w:rPr>
    </w:lvl>
    <w:lvl w:ilvl="7" w:tplc="70468C24">
      <w:numFmt w:val="bullet"/>
      <w:lvlText w:val="•"/>
      <w:lvlJc w:val="left"/>
      <w:pPr>
        <w:ind w:left="3497" w:hanging="315"/>
      </w:pPr>
      <w:rPr>
        <w:rFonts w:hint="default"/>
        <w:lang w:val="en-US" w:eastAsia="en-US" w:bidi="ar-SA"/>
      </w:rPr>
    </w:lvl>
    <w:lvl w:ilvl="8" w:tplc="DC2E82DE">
      <w:numFmt w:val="bullet"/>
      <w:lvlText w:val="•"/>
      <w:lvlJc w:val="left"/>
      <w:pPr>
        <w:ind w:left="3936" w:hanging="315"/>
      </w:pPr>
      <w:rPr>
        <w:rFonts w:hint="default"/>
        <w:lang w:val="en-US" w:eastAsia="en-US" w:bidi="ar-SA"/>
      </w:rPr>
    </w:lvl>
  </w:abstractNum>
  <w:abstractNum w:abstractNumId="7" w15:restartNumberingAfterBreak="0">
    <w:nsid w:val="26303F39"/>
    <w:multiLevelType w:val="hybridMultilevel"/>
    <w:tmpl w:val="7B922382"/>
    <w:lvl w:ilvl="0" w:tplc="B51EEA3E">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0DDCF240">
      <w:numFmt w:val="bullet"/>
      <w:lvlText w:val="•"/>
      <w:lvlJc w:val="left"/>
      <w:pPr>
        <w:ind w:left="859" w:hanging="315"/>
      </w:pPr>
      <w:rPr>
        <w:rFonts w:hint="default"/>
        <w:lang w:val="en-US" w:eastAsia="en-US" w:bidi="ar-SA"/>
      </w:rPr>
    </w:lvl>
    <w:lvl w:ilvl="2" w:tplc="07A8F20C">
      <w:numFmt w:val="bullet"/>
      <w:lvlText w:val="•"/>
      <w:lvlJc w:val="left"/>
      <w:pPr>
        <w:ind w:left="1299" w:hanging="315"/>
      </w:pPr>
      <w:rPr>
        <w:rFonts w:hint="default"/>
        <w:lang w:val="en-US" w:eastAsia="en-US" w:bidi="ar-SA"/>
      </w:rPr>
    </w:lvl>
    <w:lvl w:ilvl="3" w:tplc="44421434">
      <w:numFmt w:val="bullet"/>
      <w:lvlText w:val="•"/>
      <w:lvlJc w:val="left"/>
      <w:pPr>
        <w:ind w:left="1738" w:hanging="315"/>
      </w:pPr>
      <w:rPr>
        <w:rFonts w:hint="default"/>
        <w:lang w:val="en-US" w:eastAsia="en-US" w:bidi="ar-SA"/>
      </w:rPr>
    </w:lvl>
    <w:lvl w:ilvl="4" w:tplc="8BFE10B0">
      <w:numFmt w:val="bullet"/>
      <w:lvlText w:val="•"/>
      <w:lvlJc w:val="left"/>
      <w:pPr>
        <w:ind w:left="2178" w:hanging="315"/>
      </w:pPr>
      <w:rPr>
        <w:rFonts w:hint="default"/>
        <w:lang w:val="en-US" w:eastAsia="en-US" w:bidi="ar-SA"/>
      </w:rPr>
    </w:lvl>
    <w:lvl w:ilvl="5" w:tplc="753E48A8">
      <w:numFmt w:val="bullet"/>
      <w:lvlText w:val="•"/>
      <w:lvlJc w:val="left"/>
      <w:pPr>
        <w:ind w:left="2617" w:hanging="315"/>
      </w:pPr>
      <w:rPr>
        <w:rFonts w:hint="default"/>
        <w:lang w:val="en-US" w:eastAsia="en-US" w:bidi="ar-SA"/>
      </w:rPr>
    </w:lvl>
    <w:lvl w:ilvl="6" w:tplc="DFC0487E">
      <w:numFmt w:val="bullet"/>
      <w:lvlText w:val="•"/>
      <w:lvlJc w:val="left"/>
      <w:pPr>
        <w:ind w:left="3057" w:hanging="315"/>
      </w:pPr>
      <w:rPr>
        <w:rFonts w:hint="default"/>
        <w:lang w:val="en-US" w:eastAsia="en-US" w:bidi="ar-SA"/>
      </w:rPr>
    </w:lvl>
    <w:lvl w:ilvl="7" w:tplc="58E237D4">
      <w:numFmt w:val="bullet"/>
      <w:lvlText w:val="•"/>
      <w:lvlJc w:val="left"/>
      <w:pPr>
        <w:ind w:left="3496" w:hanging="315"/>
      </w:pPr>
      <w:rPr>
        <w:rFonts w:hint="default"/>
        <w:lang w:val="en-US" w:eastAsia="en-US" w:bidi="ar-SA"/>
      </w:rPr>
    </w:lvl>
    <w:lvl w:ilvl="8" w:tplc="40904C06">
      <w:numFmt w:val="bullet"/>
      <w:lvlText w:val="•"/>
      <w:lvlJc w:val="left"/>
      <w:pPr>
        <w:ind w:left="3936" w:hanging="315"/>
      </w:pPr>
      <w:rPr>
        <w:rFonts w:hint="default"/>
        <w:lang w:val="en-US" w:eastAsia="en-US" w:bidi="ar-SA"/>
      </w:rPr>
    </w:lvl>
  </w:abstractNum>
  <w:abstractNum w:abstractNumId="8" w15:restartNumberingAfterBreak="0">
    <w:nsid w:val="2DAA069C"/>
    <w:multiLevelType w:val="hybridMultilevel"/>
    <w:tmpl w:val="86F4D378"/>
    <w:lvl w:ilvl="0" w:tplc="3830F120">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0DD04000">
      <w:numFmt w:val="bullet"/>
      <w:lvlText w:val="•"/>
      <w:lvlJc w:val="left"/>
      <w:pPr>
        <w:ind w:left="859" w:hanging="315"/>
      </w:pPr>
      <w:rPr>
        <w:rFonts w:hint="default"/>
        <w:lang w:val="en-US" w:eastAsia="en-US" w:bidi="ar-SA"/>
      </w:rPr>
    </w:lvl>
    <w:lvl w:ilvl="2" w:tplc="B0343F90">
      <w:numFmt w:val="bullet"/>
      <w:lvlText w:val="•"/>
      <w:lvlJc w:val="left"/>
      <w:pPr>
        <w:ind w:left="1299" w:hanging="315"/>
      </w:pPr>
      <w:rPr>
        <w:rFonts w:hint="default"/>
        <w:lang w:val="en-US" w:eastAsia="en-US" w:bidi="ar-SA"/>
      </w:rPr>
    </w:lvl>
    <w:lvl w:ilvl="3" w:tplc="D33E9516">
      <w:numFmt w:val="bullet"/>
      <w:lvlText w:val="•"/>
      <w:lvlJc w:val="left"/>
      <w:pPr>
        <w:ind w:left="1738" w:hanging="315"/>
      </w:pPr>
      <w:rPr>
        <w:rFonts w:hint="default"/>
        <w:lang w:val="en-US" w:eastAsia="en-US" w:bidi="ar-SA"/>
      </w:rPr>
    </w:lvl>
    <w:lvl w:ilvl="4" w:tplc="16A2BBA6">
      <w:numFmt w:val="bullet"/>
      <w:lvlText w:val="•"/>
      <w:lvlJc w:val="left"/>
      <w:pPr>
        <w:ind w:left="2178" w:hanging="315"/>
      </w:pPr>
      <w:rPr>
        <w:rFonts w:hint="default"/>
        <w:lang w:val="en-US" w:eastAsia="en-US" w:bidi="ar-SA"/>
      </w:rPr>
    </w:lvl>
    <w:lvl w:ilvl="5" w:tplc="41D62128">
      <w:numFmt w:val="bullet"/>
      <w:lvlText w:val="•"/>
      <w:lvlJc w:val="left"/>
      <w:pPr>
        <w:ind w:left="2618" w:hanging="315"/>
      </w:pPr>
      <w:rPr>
        <w:rFonts w:hint="default"/>
        <w:lang w:val="en-US" w:eastAsia="en-US" w:bidi="ar-SA"/>
      </w:rPr>
    </w:lvl>
    <w:lvl w:ilvl="6" w:tplc="6F9059B2">
      <w:numFmt w:val="bullet"/>
      <w:lvlText w:val="•"/>
      <w:lvlJc w:val="left"/>
      <w:pPr>
        <w:ind w:left="3057" w:hanging="315"/>
      </w:pPr>
      <w:rPr>
        <w:rFonts w:hint="default"/>
        <w:lang w:val="en-US" w:eastAsia="en-US" w:bidi="ar-SA"/>
      </w:rPr>
    </w:lvl>
    <w:lvl w:ilvl="7" w:tplc="9148EC1A">
      <w:numFmt w:val="bullet"/>
      <w:lvlText w:val="•"/>
      <w:lvlJc w:val="left"/>
      <w:pPr>
        <w:ind w:left="3497" w:hanging="315"/>
      </w:pPr>
      <w:rPr>
        <w:rFonts w:hint="default"/>
        <w:lang w:val="en-US" w:eastAsia="en-US" w:bidi="ar-SA"/>
      </w:rPr>
    </w:lvl>
    <w:lvl w:ilvl="8" w:tplc="40A0C40C">
      <w:numFmt w:val="bullet"/>
      <w:lvlText w:val="•"/>
      <w:lvlJc w:val="left"/>
      <w:pPr>
        <w:ind w:left="3936" w:hanging="315"/>
      </w:pPr>
      <w:rPr>
        <w:rFonts w:hint="default"/>
        <w:lang w:val="en-US" w:eastAsia="en-US" w:bidi="ar-SA"/>
      </w:rPr>
    </w:lvl>
  </w:abstractNum>
  <w:abstractNum w:abstractNumId="9" w15:restartNumberingAfterBreak="0">
    <w:nsid w:val="2E495D27"/>
    <w:multiLevelType w:val="hybridMultilevel"/>
    <w:tmpl w:val="C63C6D72"/>
    <w:lvl w:ilvl="0" w:tplc="2D8CC136">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B8A2C7BA">
      <w:numFmt w:val="bullet"/>
      <w:lvlText w:val="•"/>
      <w:lvlJc w:val="left"/>
      <w:pPr>
        <w:ind w:left="859" w:hanging="315"/>
      </w:pPr>
      <w:rPr>
        <w:rFonts w:hint="default"/>
        <w:lang w:val="en-US" w:eastAsia="en-US" w:bidi="ar-SA"/>
      </w:rPr>
    </w:lvl>
    <w:lvl w:ilvl="2" w:tplc="E18440B4">
      <w:numFmt w:val="bullet"/>
      <w:lvlText w:val="•"/>
      <w:lvlJc w:val="left"/>
      <w:pPr>
        <w:ind w:left="1299" w:hanging="315"/>
      </w:pPr>
      <w:rPr>
        <w:rFonts w:hint="default"/>
        <w:lang w:val="en-US" w:eastAsia="en-US" w:bidi="ar-SA"/>
      </w:rPr>
    </w:lvl>
    <w:lvl w:ilvl="3" w:tplc="CEBC97C8">
      <w:numFmt w:val="bullet"/>
      <w:lvlText w:val="•"/>
      <w:lvlJc w:val="left"/>
      <w:pPr>
        <w:ind w:left="1738" w:hanging="315"/>
      </w:pPr>
      <w:rPr>
        <w:rFonts w:hint="default"/>
        <w:lang w:val="en-US" w:eastAsia="en-US" w:bidi="ar-SA"/>
      </w:rPr>
    </w:lvl>
    <w:lvl w:ilvl="4" w:tplc="71F40AC0">
      <w:numFmt w:val="bullet"/>
      <w:lvlText w:val="•"/>
      <w:lvlJc w:val="left"/>
      <w:pPr>
        <w:ind w:left="2178" w:hanging="315"/>
      </w:pPr>
      <w:rPr>
        <w:rFonts w:hint="default"/>
        <w:lang w:val="en-US" w:eastAsia="en-US" w:bidi="ar-SA"/>
      </w:rPr>
    </w:lvl>
    <w:lvl w:ilvl="5" w:tplc="EC8C387C">
      <w:numFmt w:val="bullet"/>
      <w:lvlText w:val="•"/>
      <w:lvlJc w:val="left"/>
      <w:pPr>
        <w:ind w:left="2617" w:hanging="315"/>
      </w:pPr>
      <w:rPr>
        <w:rFonts w:hint="default"/>
        <w:lang w:val="en-US" w:eastAsia="en-US" w:bidi="ar-SA"/>
      </w:rPr>
    </w:lvl>
    <w:lvl w:ilvl="6" w:tplc="6D061F22">
      <w:numFmt w:val="bullet"/>
      <w:lvlText w:val="•"/>
      <w:lvlJc w:val="left"/>
      <w:pPr>
        <w:ind w:left="3057" w:hanging="315"/>
      </w:pPr>
      <w:rPr>
        <w:rFonts w:hint="default"/>
        <w:lang w:val="en-US" w:eastAsia="en-US" w:bidi="ar-SA"/>
      </w:rPr>
    </w:lvl>
    <w:lvl w:ilvl="7" w:tplc="C8AE3CDE">
      <w:numFmt w:val="bullet"/>
      <w:lvlText w:val="•"/>
      <w:lvlJc w:val="left"/>
      <w:pPr>
        <w:ind w:left="3496" w:hanging="315"/>
      </w:pPr>
      <w:rPr>
        <w:rFonts w:hint="default"/>
        <w:lang w:val="en-US" w:eastAsia="en-US" w:bidi="ar-SA"/>
      </w:rPr>
    </w:lvl>
    <w:lvl w:ilvl="8" w:tplc="9B4EA75A">
      <w:numFmt w:val="bullet"/>
      <w:lvlText w:val="•"/>
      <w:lvlJc w:val="left"/>
      <w:pPr>
        <w:ind w:left="3936" w:hanging="315"/>
      </w:pPr>
      <w:rPr>
        <w:rFonts w:hint="default"/>
        <w:lang w:val="en-US" w:eastAsia="en-US" w:bidi="ar-SA"/>
      </w:rPr>
    </w:lvl>
  </w:abstractNum>
  <w:abstractNum w:abstractNumId="10" w15:restartNumberingAfterBreak="0">
    <w:nsid w:val="40CB7A4F"/>
    <w:multiLevelType w:val="hybridMultilevel"/>
    <w:tmpl w:val="E2C66DE6"/>
    <w:lvl w:ilvl="0" w:tplc="933E21D0">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B4B86D4C">
      <w:numFmt w:val="bullet"/>
      <w:lvlText w:val="•"/>
      <w:lvlJc w:val="left"/>
      <w:pPr>
        <w:ind w:left="859" w:hanging="315"/>
      </w:pPr>
      <w:rPr>
        <w:rFonts w:hint="default"/>
        <w:lang w:val="en-US" w:eastAsia="en-US" w:bidi="ar-SA"/>
      </w:rPr>
    </w:lvl>
    <w:lvl w:ilvl="2" w:tplc="72221B3C">
      <w:numFmt w:val="bullet"/>
      <w:lvlText w:val="•"/>
      <w:lvlJc w:val="left"/>
      <w:pPr>
        <w:ind w:left="1299" w:hanging="315"/>
      </w:pPr>
      <w:rPr>
        <w:rFonts w:hint="default"/>
        <w:lang w:val="en-US" w:eastAsia="en-US" w:bidi="ar-SA"/>
      </w:rPr>
    </w:lvl>
    <w:lvl w:ilvl="3" w:tplc="506E22A4">
      <w:numFmt w:val="bullet"/>
      <w:lvlText w:val="•"/>
      <w:lvlJc w:val="left"/>
      <w:pPr>
        <w:ind w:left="1738" w:hanging="315"/>
      </w:pPr>
      <w:rPr>
        <w:rFonts w:hint="default"/>
        <w:lang w:val="en-US" w:eastAsia="en-US" w:bidi="ar-SA"/>
      </w:rPr>
    </w:lvl>
    <w:lvl w:ilvl="4" w:tplc="5686A2DC">
      <w:numFmt w:val="bullet"/>
      <w:lvlText w:val="•"/>
      <w:lvlJc w:val="left"/>
      <w:pPr>
        <w:ind w:left="2178" w:hanging="315"/>
      </w:pPr>
      <w:rPr>
        <w:rFonts w:hint="default"/>
        <w:lang w:val="en-US" w:eastAsia="en-US" w:bidi="ar-SA"/>
      </w:rPr>
    </w:lvl>
    <w:lvl w:ilvl="5" w:tplc="54A24564">
      <w:numFmt w:val="bullet"/>
      <w:lvlText w:val="•"/>
      <w:lvlJc w:val="left"/>
      <w:pPr>
        <w:ind w:left="2617" w:hanging="315"/>
      </w:pPr>
      <w:rPr>
        <w:rFonts w:hint="default"/>
        <w:lang w:val="en-US" w:eastAsia="en-US" w:bidi="ar-SA"/>
      </w:rPr>
    </w:lvl>
    <w:lvl w:ilvl="6" w:tplc="66F67F06">
      <w:numFmt w:val="bullet"/>
      <w:lvlText w:val="•"/>
      <w:lvlJc w:val="left"/>
      <w:pPr>
        <w:ind w:left="3057" w:hanging="315"/>
      </w:pPr>
      <w:rPr>
        <w:rFonts w:hint="default"/>
        <w:lang w:val="en-US" w:eastAsia="en-US" w:bidi="ar-SA"/>
      </w:rPr>
    </w:lvl>
    <w:lvl w:ilvl="7" w:tplc="86BEB076">
      <w:numFmt w:val="bullet"/>
      <w:lvlText w:val="•"/>
      <w:lvlJc w:val="left"/>
      <w:pPr>
        <w:ind w:left="3496" w:hanging="315"/>
      </w:pPr>
      <w:rPr>
        <w:rFonts w:hint="default"/>
        <w:lang w:val="en-US" w:eastAsia="en-US" w:bidi="ar-SA"/>
      </w:rPr>
    </w:lvl>
    <w:lvl w:ilvl="8" w:tplc="26362C76">
      <w:numFmt w:val="bullet"/>
      <w:lvlText w:val="•"/>
      <w:lvlJc w:val="left"/>
      <w:pPr>
        <w:ind w:left="3936" w:hanging="315"/>
      </w:pPr>
      <w:rPr>
        <w:rFonts w:hint="default"/>
        <w:lang w:val="en-US" w:eastAsia="en-US" w:bidi="ar-SA"/>
      </w:rPr>
    </w:lvl>
  </w:abstractNum>
  <w:abstractNum w:abstractNumId="11" w15:restartNumberingAfterBreak="0">
    <w:nsid w:val="40D0235C"/>
    <w:multiLevelType w:val="hybridMultilevel"/>
    <w:tmpl w:val="5EA8DF0C"/>
    <w:lvl w:ilvl="0" w:tplc="579EB796">
      <w:start w:val="4"/>
      <w:numFmt w:val="decimal"/>
      <w:lvlText w:val="%1."/>
      <w:lvlJc w:val="left"/>
      <w:pPr>
        <w:ind w:left="414" w:hanging="308"/>
        <w:jc w:val="left"/>
      </w:pPr>
      <w:rPr>
        <w:rFonts w:ascii="Arial" w:eastAsia="Arial" w:hAnsi="Arial" w:cs="Arial" w:hint="default"/>
        <w:b/>
        <w:bCs/>
        <w:i w:val="0"/>
        <w:iCs w:val="0"/>
        <w:spacing w:val="-1"/>
        <w:w w:val="101"/>
        <w:sz w:val="20"/>
        <w:szCs w:val="20"/>
        <w:lang w:val="en-US" w:eastAsia="en-US" w:bidi="ar-SA"/>
      </w:rPr>
    </w:lvl>
    <w:lvl w:ilvl="1" w:tplc="82CEB2E8">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2" w:tplc="00B0DEF0">
      <w:numFmt w:val="bullet"/>
      <w:lvlText w:val="•"/>
      <w:lvlJc w:val="left"/>
      <w:pPr>
        <w:ind w:left="1299" w:hanging="315"/>
      </w:pPr>
      <w:rPr>
        <w:rFonts w:hint="default"/>
        <w:lang w:val="en-US" w:eastAsia="en-US" w:bidi="ar-SA"/>
      </w:rPr>
    </w:lvl>
    <w:lvl w:ilvl="3" w:tplc="305ECFF0">
      <w:numFmt w:val="bullet"/>
      <w:lvlText w:val="•"/>
      <w:lvlJc w:val="left"/>
      <w:pPr>
        <w:ind w:left="1738" w:hanging="315"/>
      </w:pPr>
      <w:rPr>
        <w:rFonts w:hint="default"/>
        <w:lang w:val="en-US" w:eastAsia="en-US" w:bidi="ar-SA"/>
      </w:rPr>
    </w:lvl>
    <w:lvl w:ilvl="4" w:tplc="C74EA75C">
      <w:numFmt w:val="bullet"/>
      <w:lvlText w:val="•"/>
      <w:lvlJc w:val="left"/>
      <w:pPr>
        <w:ind w:left="2178" w:hanging="315"/>
      </w:pPr>
      <w:rPr>
        <w:rFonts w:hint="default"/>
        <w:lang w:val="en-US" w:eastAsia="en-US" w:bidi="ar-SA"/>
      </w:rPr>
    </w:lvl>
    <w:lvl w:ilvl="5" w:tplc="12EC4B2C">
      <w:numFmt w:val="bullet"/>
      <w:lvlText w:val="•"/>
      <w:lvlJc w:val="left"/>
      <w:pPr>
        <w:ind w:left="2617" w:hanging="315"/>
      </w:pPr>
      <w:rPr>
        <w:rFonts w:hint="default"/>
        <w:lang w:val="en-US" w:eastAsia="en-US" w:bidi="ar-SA"/>
      </w:rPr>
    </w:lvl>
    <w:lvl w:ilvl="6" w:tplc="6C6842C8">
      <w:numFmt w:val="bullet"/>
      <w:lvlText w:val="•"/>
      <w:lvlJc w:val="left"/>
      <w:pPr>
        <w:ind w:left="3057" w:hanging="315"/>
      </w:pPr>
      <w:rPr>
        <w:rFonts w:hint="default"/>
        <w:lang w:val="en-US" w:eastAsia="en-US" w:bidi="ar-SA"/>
      </w:rPr>
    </w:lvl>
    <w:lvl w:ilvl="7" w:tplc="3F505596">
      <w:numFmt w:val="bullet"/>
      <w:lvlText w:val="•"/>
      <w:lvlJc w:val="left"/>
      <w:pPr>
        <w:ind w:left="3496" w:hanging="315"/>
      </w:pPr>
      <w:rPr>
        <w:rFonts w:hint="default"/>
        <w:lang w:val="en-US" w:eastAsia="en-US" w:bidi="ar-SA"/>
      </w:rPr>
    </w:lvl>
    <w:lvl w:ilvl="8" w:tplc="D3C49BC2">
      <w:numFmt w:val="bullet"/>
      <w:lvlText w:val="•"/>
      <w:lvlJc w:val="left"/>
      <w:pPr>
        <w:ind w:left="3936" w:hanging="315"/>
      </w:pPr>
      <w:rPr>
        <w:rFonts w:hint="default"/>
        <w:lang w:val="en-US" w:eastAsia="en-US" w:bidi="ar-SA"/>
      </w:rPr>
    </w:lvl>
  </w:abstractNum>
  <w:abstractNum w:abstractNumId="12" w15:restartNumberingAfterBreak="0">
    <w:nsid w:val="45F92CBD"/>
    <w:multiLevelType w:val="hybridMultilevel"/>
    <w:tmpl w:val="38407090"/>
    <w:lvl w:ilvl="0" w:tplc="E200B9A2">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098E078E">
      <w:numFmt w:val="bullet"/>
      <w:lvlText w:val="•"/>
      <w:lvlJc w:val="left"/>
      <w:pPr>
        <w:ind w:left="859" w:hanging="315"/>
      </w:pPr>
      <w:rPr>
        <w:rFonts w:hint="default"/>
        <w:lang w:val="en-US" w:eastAsia="en-US" w:bidi="ar-SA"/>
      </w:rPr>
    </w:lvl>
    <w:lvl w:ilvl="2" w:tplc="53BA5B70">
      <w:numFmt w:val="bullet"/>
      <w:lvlText w:val="•"/>
      <w:lvlJc w:val="left"/>
      <w:pPr>
        <w:ind w:left="1299" w:hanging="315"/>
      </w:pPr>
      <w:rPr>
        <w:rFonts w:hint="default"/>
        <w:lang w:val="en-US" w:eastAsia="en-US" w:bidi="ar-SA"/>
      </w:rPr>
    </w:lvl>
    <w:lvl w:ilvl="3" w:tplc="59685F92">
      <w:numFmt w:val="bullet"/>
      <w:lvlText w:val="•"/>
      <w:lvlJc w:val="left"/>
      <w:pPr>
        <w:ind w:left="1738" w:hanging="315"/>
      </w:pPr>
      <w:rPr>
        <w:rFonts w:hint="default"/>
        <w:lang w:val="en-US" w:eastAsia="en-US" w:bidi="ar-SA"/>
      </w:rPr>
    </w:lvl>
    <w:lvl w:ilvl="4" w:tplc="FD66E450">
      <w:numFmt w:val="bullet"/>
      <w:lvlText w:val="•"/>
      <w:lvlJc w:val="left"/>
      <w:pPr>
        <w:ind w:left="2178" w:hanging="315"/>
      </w:pPr>
      <w:rPr>
        <w:rFonts w:hint="default"/>
        <w:lang w:val="en-US" w:eastAsia="en-US" w:bidi="ar-SA"/>
      </w:rPr>
    </w:lvl>
    <w:lvl w:ilvl="5" w:tplc="9132C9FE">
      <w:numFmt w:val="bullet"/>
      <w:lvlText w:val="•"/>
      <w:lvlJc w:val="left"/>
      <w:pPr>
        <w:ind w:left="2617" w:hanging="315"/>
      </w:pPr>
      <w:rPr>
        <w:rFonts w:hint="default"/>
        <w:lang w:val="en-US" w:eastAsia="en-US" w:bidi="ar-SA"/>
      </w:rPr>
    </w:lvl>
    <w:lvl w:ilvl="6" w:tplc="8E445452">
      <w:numFmt w:val="bullet"/>
      <w:lvlText w:val="•"/>
      <w:lvlJc w:val="left"/>
      <w:pPr>
        <w:ind w:left="3057" w:hanging="315"/>
      </w:pPr>
      <w:rPr>
        <w:rFonts w:hint="default"/>
        <w:lang w:val="en-US" w:eastAsia="en-US" w:bidi="ar-SA"/>
      </w:rPr>
    </w:lvl>
    <w:lvl w:ilvl="7" w:tplc="67685F20">
      <w:numFmt w:val="bullet"/>
      <w:lvlText w:val="•"/>
      <w:lvlJc w:val="left"/>
      <w:pPr>
        <w:ind w:left="3496" w:hanging="315"/>
      </w:pPr>
      <w:rPr>
        <w:rFonts w:hint="default"/>
        <w:lang w:val="en-US" w:eastAsia="en-US" w:bidi="ar-SA"/>
      </w:rPr>
    </w:lvl>
    <w:lvl w:ilvl="8" w:tplc="EC9CACD6">
      <w:numFmt w:val="bullet"/>
      <w:lvlText w:val="•"/>
      <w:lvlJc w:val="left"/>
      <w:pPr>
        <w:ind w:left="3936" w:hanging="315"/>
      </w:pPr>
      <w:rPr>
        <w:rFonts w:hint="default"/>
        <w:lang w:val="en-US" w:eastAsia="en-US" w:bidi="ar-SA"/>
      </w:rPr>
    </w:lvl>
  </w:abstractNum>
  <w:abstractNum w:abstractNumId="13" w15:restartNumberingAfterBreak="0">
    <w:nsid w:val="4A671E7B"/>
    <w:multiLevelType w:val="hybridMultilevel"/>
    <w:tmpl w:val="044899FA"/>
    <w:lvl w:ilvl="0" w:tplc="71D2F922">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48AA172A">
      <w:numFmt w:val="bullet"/>
      <w:lvlText w:val="•"/>
      <w:lvlJc w:val="left"/>
      <w:pPr>
        <w:ind w:left="859" w:hanging="315"/>
      </w:pPr>
      <w:rPr>
        <w:rFonts w:hint="default"/>
        <w:lang w:val="en-US" w:eastAsia="en-US" w:bidi="ar-SA"/>
      </w:rPr>
    </w:lvl>
    <w:lvl w:ilvl="2" w:tplc="0BBEC5AA">
      <w:numFmt w:val="bullet"/>
      <w:lvlText w:val="•"/>
      <w:lvlJc w:val="left"/>
      <w:pPr>
        <w:ind w:left="1299" w:hanging="315"/>
      </w:pPr>
      <w:rPr>
        <w:rFonts w:hint="default"/>
        <w:lang w:val="en-US" w:eastAsia="en-US" w:bidi="ar-SA"/>
      </w:rPr>
    </w:lvl>
    <w:lvl w:ilvl="3" w:tplc="9128122A">
      <w:numFmt w:val="bullet"/>
      <w:lvlText w:val="•"/>
      <w:lvlJc w:val="left"/>
      <w:pPr>
        <w:ind w:left="1738" w:hanging="315"/>
      </w:pPr>
      <w:rPr>
        <w:rFonts w:hint="default"/>
        <w:lang w:val="en-US" w:eastAsia="en-US" w:bidi="ar-SA"/>
      </w:rPr>
    </w:lvl>
    <w:lvl w:ilvl="4" w:tplc="3AA2C214">
      <w:numFmt w:val="bullet"/>
      <w:lvlText w:val="•"/>
      <w:lvlJc w:val="left"/>
      <w:pPr>
        <w:ind w:left="2178" w:hanging="315"/>
      </w:pPr>
      <w:rPr>
        <w:rFonts w:hint="default"/>
        <w:lang w:val="en-US" w:eastAsia="en-US" w:bidi="ar-SA"/>
      </w:rPr>
    </w:lvl>
    <w:lvl w:ilvl="5" w:tplc="02FE2BF8">
      <w:numFmt w:val="bullet"/>
      <w:lvlText w:val="•"/>
      <w:lvlJc w:val="left"/>
      <w:pPr>
        <w:ind w:left="2617" w:hanging="315"/>
      </w:pPr>
      <w:rPr>
        <w:rFonts w:hint="default"/>
        <w:lang w:val="en-US" w:eastAsia="en-US" w:bidi="ar-SA"/>
      </w:rPr>
    </w:lvl>
    <w:lvl w:ilvl="6" w:tplc="4854145C">
      <w:numFmt w:val="bullet"/>
      <w:lvlText w:val="•"/>
      <w:lvlJc w:val="left"/>
      <w:pPr>
        <w:ind w:left="3057" w:hanging="315"/>
      </w:pPr>
      <w:rPr>
        <w:rFonts w:hint="default"/>
        <w:lang w:val="en-US" w:eastAsia="en-US" w:bidi="ar-SA"/>
      </w:rPr>
    </w:lvl>
    <w:lvl w:ilvl="7" w:tplc="9246F210">
      <w:numFmt w:val="bullet"/>
      <w:lvlText w:val="•"/>
      <w:lvlJc w:val="left"/>
      <w:pPr>
        <w:ind w:left="3496" w:hanging="315"/>
      </w:pPr>
      <w:rPr>
        <w:rFonts w:hint="default"/>
        <w:lang w:val="en-US" w:eastAsia="en-US" w:bidi="ar-SA"/>
      </w:rPr>
    </w:lvl>
    <w:lvl w:ilvl="8" w:tplc="EC6216EA">
      <w:numFmt w:val="bullet"/>
      <w:lvlText w:val="•"/>
      <w:lvlJc w:val="left"/>
      <w:pPr>
        <w:ind w:left="3936" w:hanging="315"/>
      </w:pPr>
      <w:rPr>
        <w:rFonts w:hint="default"/>
        <w:lang w:val="en-US" w:eastAsia="en-US" w:bidi="ar-SA"/>
      </w:rPr>
    </w:lvl>
  </w:abstractNum>
  <w:abstractNum w:abstractNumId="14" w15:restartNumberingAfterBreak="0">
    <w:nsid w:val="50785309"/>
    <w:multiLevelType w:val="hybridMultilevel"/>
    <w:tmpl w:val="A4062872"/>
    <w:lvl w:ilvl="0" w:tplc="202CA60A">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6E38CB0C">
      <w:numFmt w:val="bullet"/>
      <w:lvlText w:val="•"/>
      <w:lvlJc w:val="left"/>
      <w:pPr>
        <w:ind w:left="859" w:hanging="315"/>
      </w:pPr>
      <w:rPr>
        <w:rFonts w:hint="default"/>
        <w:lang w:val="en-US" w:eastAsia="en-US" w:bidi="ar-SA"/>
      </w:rPr>
    </w:lvl>
    <w:lvl w:ilvl="2" w:tplc="1FB259B6">
      <w:numFmt w:val="bullet"/>
      <w:lvlText w:val="•"/>
      <w:lvlJc w:val="left"/>
      <w:pPr>
        <w:ind w:left="1299" w:hanging="315"/>
      </w:pPr>
      <w:rPr>
        <w:rFonts w:hint="default"/>
        <w:lang w:val="en-US" w:eastAsia="en-US" w:bidi="ar-SA"/>
      </w:rPr>
    </w:lvl>
    <w:lvl w:ilvl="3" w:tplc="F6B63A3A">
      <w:numFmt w:val="bullet"/>
      <w:lvlText w:val="•"/>
      <w:lvlJc w:val="left"/>
      <w:pPr>
        <w:ind w:left="1738" w:hanging="315"/>
      </w:pPr>
      <w:rPr>
        <w:rFonts w:hint="default"/>
        <w:lang w:val="en-US" w:eastAsia="en-US" w:bidi="ar-SA"/>
      </w:rPr>
    </w:lvl>
    <w:lvl w:ilvl="4" w:tplc="51827DC6">
      <w:numFmt w:val="bullet"/>
      <w:lvlText w:val="•"/>
      <w:lvlJc w:val="left"/>
      <w:pPr>
        <w:ind w:left="2178" w:hanging="315"/>
      </w:pPr>
      <w:rPr>
        <w:rFonts w:hint="default"/>
        <w:lang w:val="en-US" w:eastAsia="en-US" w:bidi="ar-SA"/>
      </w:rPr>
    </w:lvl>
    <w:lvl w:ilvl="5" w:tplc="A23A2440">
      <w:numFmt w:val="bullet"/>
      <w:lvlText w:val="•"/>
      <w:lvlJc w:val="left"/>
      <w:pPr>
        <w:ind w:left="2618" w:hanging="315"/>
      </w:pPr>
      <w:rPr>
        <w:rFonts w:hint="default"/>
        <w:lang w:val="en-US" w:eastAsia="en-US" w:bidi="ar-SA"/>
      </w:rPr>
    </w:lvl>
    <w:lvl w:ilvl="6" w:tplc="1EBEE476">
      <w:numFmt w:val="bullet"/>
      <w:lvlText w:val="•"/>
      <w:lvlJc w:val="left"/>
      <w:pPr>
        <w:ind w:left="3057" w:hanging="315"/>
      </w:pPr>
      <w:rPr>
        <w:rFonts w:hint="default"/>
        <w:lang w:val="en-US" w:eastAsia="en-US" w:bidi="ar-SA"/>
      </w:rPr>
    </w:lvl>
    <w:lvl w:ilvl="7" w:tplc="0262A7AC">
      <w:numFmt w:val="bullet"/>
      <w:lvlText w:val="•"/>
      <w:lvlJc w:val="left"/>
      <w:pPr>
        <w:ind w:left="3497" w:hanging="315"/>
      </w:pPr>
      <w:rPr>
        <w:rFonts w:hint="default"/>
        <w:lang w:val="en-US" w:eastAsia="en-US" w:bidi="ar-SA"/>
      </w:rPr>
    </w:lvl>
    <w:lvl w:ilvl="8" w:tplc="F4BECEC8">
      <w:numFmt w:val="bullet"/>
      <w:lvlText w:val="•"/>
      <w:lvlJc w:val="left"/>
      <w:pPr>
        <w:ind w:left="3936" w:hanging="315"/>
      </w:pPr>
      <w:rPr>
        <w:rFonts w:hint="default"/>
        <w:lang w:val="en-US" w:eastAsia="en-US" w:bidi="ar-SA"/>
      </w:rPr>
    </w:lvl>
  </w:abstractNum>
  <w:abstractNum w:abstractNumId="15" w15:restartNumberingAfterBreak="0">
    <w:nsid w:val="51334D95"/>
    <w:multiLevelType w:val="hybridMultilevel"/>
    <w:tmpl w:val="25B87DB2"/>
    <w:lvl w:ilvl="0" w:tplc="A1384FC4">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67B040D6">
      <w:numFmt w:val="bullet"/>
      <w:lvlText w:val="•"/>
      <w:lvlJc w:val="left"/>
      <w:pPr>
        <w:ind w:left="859" w:hanging="315"/>
      </w:pPr>
      <w:rPr>
        <w:rFonts w:hint="default"/>
        <w:lang w:val="en-US" w:eastAsia="en-US" w:bidi="ar-SA"/>
      </w:rPr>
    </w:lvl>
    <w:lvl w:ilvl="2" w:tplc="B636DC40">
      <w:numFmt w:val="bullet"/>
      <w:lvlText w:val="•"/>
      <w:lvlJc w:val="left"/>
      <w:pPr>
        <w:ind w:left="1299" w:hanging="315"/>
      </w:pPr>
      <w:rPr>
        <w:rFonts w:hint="default"/>
        <w:lang w:val="en-US" w:eastAsia="en-US" w:bidi="ar-SA"/>
      </w:rPr>
    </w:lvl>
    <w:lvl w:ilvl="3" w:tplc="43600E62">
      <w:numFmt w:val="bullet"/>
      <w:lvlText w:val="•"/>
      <w:lvlJc w:val="left"/>
      <w:pPr>
        <w:ind w:left="1738" w:hanging="315"/>
      </w:pPr>
      <w:rPr>
        <w:rFonts w:hint="default"/>
        <w:lang w:val="en-US" w:eastAsia="en-US" w:bidi="ar-SA"/>
      </w:rPr>
    </w:lvl>
    <w:lvl w:ilvl="4" w:tplc="49F0013E">
      <w:numFmt w:val="bullet"/>
      <w:lvlText w:val="•"/>
      <w:lvlJc w:val="left"/>
      <w:pPr>
        <w:ind w:left="2178" w:hanging="315"/>
      </w:pPr>
      <w:rPr>
        <w:rFonts w:hint="default"/>
        <w:lang w:val="en-US" w:eastAsia="en-US" w:bidi="ar-SA"/>
      </w:rPr>
    </w:lvl>
    <w:lvl w:ilvl="5" w:tplc="E4E2380E">
      <w:numFmt w:val="bullet"/>
      <w:lvlText w:val="•"/>
      <w:lvlJc w:val="left"/>
      <w:pPr>
        <w:ind w:left="2618" w:hanging="315"/>
      </w:pPr>
      <w:rPr>
        <w:rFonts w:hint="default"/>
        <w:lang w:val="en-US" w:eastAsia="en-US" w:bidi="ar-SA"/>
      </w:rPr>
    </w:lvl>
    <w:lvl w:ilvl="6" w:tplc="CCEAE28E">
      <w:numFmt w:val="bullet"/>
      <w:lvlText w:val="•"/>
      <w:lvlJc w:val="left"/>
      <w:pPr>
        <w:ind w:left="3057" w:hanging="315"/>
      </w:pPr>
      <w:rPr>
        <w:rFonts w:hint="default"/>
        <w:lang w:val="en-US" w:eastAsia="en-US" w:bidi="ar-SA"/>
      </w:rPr>
    </w:lvl>
    <w:lvl w:ilvl="7" w:tplc="04347F5C">
      <w:numFmt w:val="bullet"/>
      <w:lvlText w:val="•"/>
      <w:lvlJc w:val="left"/>
      <w:pPr>
        <w:ind w:left="3497" w:hanging="315"/>
      </w:pPr>
      <w:rPr>
        <w:rFonts w:hint="default"/>
        <w:lang w:val="en-US" w:eastAsia="en-US" w:bidi="ar-SA"/>
      </w:rPr>
    </w:lvl>
    <w:lvl w:ilvl="8" w:tplc="4D181542">
      <w:numFmt w:val="bullet"/>
      <w:lvlText w:val="•"/>
      <w:lvlJc w:val="left"/>
      <w:pPr>
        <w:ind w:left="3936" w:hanging="315"/>
      </w:pPr>
      <w:rPr>
        <w:rFonts w:hint="default"/>
        <w:lang w:val="en-US" w:eastAsia="en-US" w:bidi="ar-SA"/>
      </w:rPr>
    </w:lvl>
  </w:abstractNum>
  <w:abstractNum w:abstractNumId="16" w15:restartNumberingAfterBreak="0">
    <w:nsid w:val="536B780E"/>
    <w:multiLevelType w:val="hybridMultilevel"/>
    <w:tmpl w:val="F5AA361E"/>
    <w:lvl w:ilvl="0" w:tplc="7E8676F4">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080C325A">
      <w:numFmt w:val="bullet"/>
      <w:lvlText w:val="•"/>
      <w:lvlJc w:val="left"/>
      <w:pPr>
        <w:ind w:left="859" w:hanging="315"/>
      </w:pPr>
      <w:rPr>
        <w:rFonts w:hint="default"/>
        <w:lang w:val="en-US" w:eastAsia="en-US" w:bidi="ar-SA"/>
      </w:rPr>
    </w:lvl>
    <w:lvl w:ilvl="2" w:tplc="32A6891A">
      <w:numFmt w:val="bullet"/>
      <w:lvlText w:val="•"/>
      <w:lvlJc w:val="left"/>
      <w:pPr>
        <w:ind w:left="1299" w:hanging="315"/>
      </w:pPr>
      <w:rPr>
        <w:rFonts w:hint="default"/>
        <w:lang w:val="en-US" w:eastAsia="en-US" w:bidi="ar-SA"/>
      </w:rPr>
    </w:lvl>
    <w:lvl w:ilvl="3" w:tplc="2E68D642">
      <w:numFmt w:val="bullet"/>
      <w:lvlText w:val="•"/>
      <w:lvlJc w:val="left"/>
      <w:pPr>
        <w:ind w:left="1738" w:hanging="315"/>
      </w:pPr>
      <w:rPr>
        <w:rFonts w:hint="default"/>
        <w:lang w:val="en-US" w:eastAsia="en-US" w:bidi="ar-SA"/>
      </w:rPr>
    </w:lvl>
    <w:lvl w:ilvl="4" w:tplc="33C80FF0">
      <w:numFmt w:val="bullet"/>
      <w:lvlText w:val="•"/>
      <w:lvlJc w:val="left"/>
      <w:pPr>
        <w:ind w:left="2178" w:hanging="315"/>
      </w:pPr>
      <w:rPr>
        <w:rFonts w:hint="default"/>
        <w:lang w:val="en-US" w:eastAsia="en-US" w:bidi="ar-SA"/>
      </w:rPr>
    </w:lvl>
    <w:lvl w:ilvl="5" w:tplc="BB40FCF8">
      <w:numFmt w:val="bullet"/>
      <w:lvlText w:val="•"/>
      <w:lvlJc w:val="left"/>
      <w:pPr>
        <w:ind w:left="2617" w:hanging="315"/>
      </w:pPr>
      <w:rPr>
        <w:rFonts w:hint="default"/>
        <w:lang w:val="en-US" w:eastAsia="en-US" w:bidi="ar-SA"/>
      </w:rPr>
    </w:lvl>
    <w:lvl w:ilvl="6" w:tplc="55A073B8">
      <w:numFmt w:val="bullet"/>
      <w:lvlText w:val="•"/>
      <w:lvlJc w:val="left"/>
      <w:pPr>
        <w:ind w:left="3057" w:hanging="315"/>
      </w:pPr>
      <w:rPr>
        <w:rFonts w:hint="default"/>
        <w:lang w:val="en-US" w:eastAsia="en-US" w:bidi="ar-SA"/>
      </w:rPr>
    </w:lvl>
    <w:lvl w:ilvl="7" w:tplc="B3A45216">
      <w:numFmt w:val="bullet"/>
      <w:lvlText w:val="•"/>
      <w:lvlJc w:val="left"/>
      <w:pPr>
        <w:ind w:left="3496" w:hanging="315"/>
      </w:pPr>
      <w:rPr>
        <w:rFonts w:hint="default"/>
        <w:lang w:val="en-US" w:eastAsia="en-US" w:bidi="ar-SA"/>
      </w:rPr>
    </w:lvl>
    <w:lvl w:ilvl="8" w:tplc="85F22528">
      <w:numFmt w:val="bullet"/>
      <w:lvlText w:val="•"/>
      <w:lvlJc w:val="left"/>
      <w:pPr>
        <w:ind w:left="3936" w:hanging="315"/>
      </w:pPr>
      <w:rPr>
        <w:rFonts w:hint="default"/>
        <w:lang w:val="en-US" w:eastAsia="en-US" w:bidi="ar-SA"/>
      </w:rPr>
    </w:lvl>
  </w:abstractNum>
  <w:abstractNum w:abstractNumId="17" w15:restartNumberingAfterBreak="0">
    <w:nsid w:val="5D3E6281"/>
    <w:multiLevelType w:val="hybridMultilevel"/>
    <w:tmpl w:val="95EE3F46"/>
    <w:lvl w:ilvl="0" w:tplc="B1582F8C">
      <w:numFmt w:val="bullet"/>
      <w:lvlText w:val=""/>
      <w:lvlJc w:val="left"/>
      <w:pPr>
        <w:ind w:left="422" w:hanging="315"/>
      </w:pPr>
      <w:rPr>
        <w:rFonts w:ascii="Wingdings" w:eastAsia="Wingdings" w:hAnsi="Wingdings" w:cs="Wingdings" w:hint="default"/>
        <w:b w:val="0"/>
        <w:bCs w:val="0"/>
        <w:i w:val="0"/>
        <w:iCs w:val="0"/>
        <w:spacing w:val="0"/>
        <w:w w:val="101"/>
        <w:sz w:val="20"/>
        <w:szCs w:val="20"/>
        <w:lang w:val="en-US" w:eastAsia="en-US" w:bidi="ar-SA"/>
      </w:rPr>
    </w:lvl>
    <w:lvl w:ilvl="1" w:tplc="962CBDA0">
      <w:numFmt w:val="bullet"/>
      <w:lvlText w:val="•"/>
      <w:lvlJc w:val="left"/>
      <w:pPr>
        <w:ind w:left="859" w:hanging="315"/>
      </w:pPr>
      <w:rPr>
        <w:rFonts w:hint="default"/>
        <w:lang w:val="en-US" w:eastAsia="en-US" w:bidi="ar-SA"/>
      </w:rPr>
    </w:lvl>
    <w:lvl w:ilvl="2" w:tplc="28A0ECE8">
      <w:numFmt w:val="bullet"/>
      <w:lvlText w:val="•"/>
      <w:lvlJc w:val="left"/>
      <w:pPr>
        <w:ind w:left="1299" w:hanging="315"/>
      </w:pPr>
      <w:rPr>
        <w:rFonts w:hint="default"/>
        <w:lang w:val="en-US" w:eastAsia="en-US" w:bidi="ar-SA"/>
      </w:rPr>
    </w:lvl>
    <w:lvl w:ilvl="3" w:tplc="2A6616D0">
      <w:numFmt w:val="bullet"/>
      <w:lvlText w:val="•"/>
      <w:lvlJc w:val="left"/>
      <w:pPr>
        <w:ind w:left="1738" w:hanging="315"/>
      </w:pPr>
      <w:rPr>
        <w:rFonts w:hint="default"/>
        <w:lang w:val="en-US" w:eastAsia="en-US" w:bidi="ar-SA"/>
      </w:rPr>
    </w:lvl>
    <w:lvl w:ilvl="4" w:tplc="9B942248">
      <w:numFmt w:val="bullet"/>
      <w:lvlText w:val="•"/>
      <w:lvlJc w:val="left"/>
      <w:pPr>
        <w:ind w:left="2178" w:hanging="315"/>
      </w:pPr>
      <w:rPr>
        <w:rFonts w:hint="default"/>
        <w:lang w:val="en-US" w:eastAsia="en-US" w:bidi="ar-SA"/>
      </w:rPr>
    </w:lvl>
    <w:lvl w:ilvl="5" w:tplc="AC9A19C4">
      <w:numFmt w:val="bullet"/>
      <w:lvlText w:val="•"/>
      <w:lvlJc w:val="left"/>
      <w:pPr>
        <w:ind w:left="2617" w:hanging="315"/>
      </w:pPr>
      <w:rPr>
        <w:rFonts w:hint="default"/>
        <w:lang w:val="en-US" w:eastAsia="en-US" w:bidi="ar-SA"/>
      </w:rPr>
    </w:lvl>
    <w:lvl w:ilvl="6" w:tplc="B30A1500">
      <w:numFmt w:val="bullet"/>
      <w:lvlText w:val="•"/>
      <w:lvlJc w:val="left"/>
      <w:pPr>
        <w:ind w:left="3057" w:hanging="315"/>
      </w:pPr>
      <w:rPr>
        <w:rFonts w:hint="default"/>
        <w:lang w:val="en-US" w:eastAsia="en-US" w:bidi="ar-SA"/>
      </w:rPr>
    </w:lvl>
    <w:lvl w:ilvl="7" w:tplc="DDF6C8E4">
      <w:numFmt w:val="bullet"/>
      <w:lvlText w:val="•"/>
      <w:lvlJc w:val="left"/>
      <w:pPr>
        <w:ind w:left="3496" w:hanging="315"/>
      </w:pPr>
      <w:rPr>
        <w:rFonts w:hint="default"/>
        <w:lang w:val="en-US" w:eastAsia="en-US" w:bidi="ar-SA"/>
      </w:rPr>
    </w:lvl>
    <w:lvl w:ilvl="8" w:tplc="859423CE">
      <w:numFmt w:val="bullet"/>
      <w:lvlText w:val="•"/>
      <w:lvlJc w:val="left"/>
      <w:pPr>
        <w:ind w:left="3936" w:hanging="315"/>
      </w:pPr>
      <w:rPr>
        <w:rFonts w:hint="default"/>
        <w:lang w:val="en-US" w:eastAsia="en-US" w:bidi="ar-SA"/>
      </w:rPr>
    </w:lvl>
  </w:abstractNum>
  <w:num w:numId="1" w16cid:durableId="661006974">
    <w:abstractNumId w:val="0"/>
  </w:num>
  <w:num w:numId="2" w16cid:durableId="1577402983">
    <w:abstractNumId w:val="1"/>
  </w:num>
  <w:num w:numId="3" w16cid:durableId="1021008601">
    <w:abstractNumId w:val="12"/>
  </w:num>
  <w:num w:numId="4" w16cid:durableId="1780102297">
    <w:abstractNumId w:val="8"/>
  </w:num>
  <w:num w:numId="5" w16cid:durableId="946353350">
    <w:abstractNumId w:val="11"/>
  </w:num>
  <w:num w:numId="6" w16cid:durableId="240020123">
    <w:abstractNumId w:val="3"/>
  </w:num>
  <w:num w:numId="7" w16cid:durableId="1630865616">
    <w:abstractNumId w:val="9"/>
  </w:num>
  <w:num w:numId="8" w16cid:durableId="1329752161">
    <w:abstractNumId w:val="15"/>
  </w:num>
  <w:num w:numId="9" w16cid:durableId="1431855186">
    <w:abstractNumId w:val="17"/>
  </w:num>
  <w:num w:numId="10" w16cid:durableId="720790918">
    <w:abstractNumId w:val="2"/>
  </w:num>
  <w:num w:numId="11" w16cid:durableId="326901617">
    <w:abstractNumId w:val="10"/>
  </w:num>
  <w:num w:numId="12" w16cid:durableId="346753536">
    <w:abstractNumId w:val="14"/>
  </w:num>
  <w:num w:numId="13" w16cid:durableId="475101888">
    <w:abstractNumId w:val="16"/>
  </w:num>
  <w:num w:numId="14" w16cid:durableId="1450078751">
    <w:abstractNumId w:val="4"/>
  </w:num>
  <w:num w:numId="15" w16cid:durableId="726339269">
    <w:abstractNumId w:val="7"/>
  </w:num>
  <w:num w:numId="16" w16cid:durableId="1935092240">
    <w:abstractNumId w:val="6"/>
  </w:num>
  <w:num w:numId="17" w16cid:durableId="434326691">
    <w:abstractNumId w:val="13"/>
  </w:num>
  <w:num w:numId="18" w16cid:durableId="19822236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9A1"/>
    <w:rsid w:val="00604467"/>
    <w:rsid w:val="00B579A1"/>
    <w:rsid w:val="00C1762D"/>
    <w:rsid w:val="00E8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4142C"/>
  <w15:docId w15:val="{83F7F476-858E-473B-8669-0094A2D1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groupama.bg" TargetMode="External"/><Relationship Id="rId5" Type="http://schemas.openxmlformats.org/officeDocument/2006/relationships/hyperlink" Target="mailto:office@groupama.b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2303</Words>
  <Characters>13129</Characters>
  <Application>Microsoft Office Word</Application>
  <DocSecurity>0</DocSecurity>
  <Lines>109</Lines>
  <Paragraphs>30</Paragraphs>
  <ScaleCrop>false</ScaleCrop>
  <Company/>
  <LinksUpToDate>false</LinksUpToDate>
  <CharactersWithSpaces>15402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Rashkova</dc:creator>
  <cp:lastModifiedBy>IVANOVA Ivelina</cp:lastModifiedBy>
  <cp:revision>2</cp:revision>
  <dcterms:created xsi:type="dcterms:W3CDTF">2026-07-17T08:27:00Z</dcterms:created>
  <dcterms:modified xsi:type="dcterms:W3CDTF">2026-07-17T08:27:00Z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Microsoft® Word for Microsoft 365</vt:lpwstr>
  </property>
  <property fmtid="{D5CDD505-2E9C-101B-9397-08002B2CF9AE}" pid="4" name="LastSaved">
    <vt:filetime>2026-02-05T00:00:00Z</vt:filetime>
  </property>
  <property fmtid="{D5CDD505-2E9C-101B-9397-08002B2CF9AE}" pid="5" name="Producer">
    <vt:lpwstr>Microsoft® Word for Microsoft 365</vt:lpwstr>
  </property>
</Properties>
</file>